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D39B06" w14:textId="70EB8391" w:rsidR="00AE7DD0" w:rsidRPr="00EB342F" w:rsidRDefault="0B015FA5" w:rsidP="2065DC2E">
      <w:pPr>
        <w:rPr>
          <w:rFonts w:ascii="Segoe UI" w:eastAsia="Segoe UI" w:hAnsi="Segoe UI" w:cs="Segoe UI"/>
          <w:color w:val="F474C4"/>
        </w:rPr>
      </w:pPr>
      <w:r w:rsidRPr="2065DC2E">
        <w:rPr>
          <w:rFonts w:ascii="Manus" w:eastAsia="Manus" w:hAnsi="Manus" w:cs="Manus"/>
          <w:color w:val="F474C4"/>
          <w:sz w:val="40"/>
          <w:szCs w:val="40"/>
        </w:rPr>
        <w:t>Did you know your school can get access to free period products?</w:t>
      </w:r>
      <w:r w:rsidRPr="2065DC2E">
        <w:rPr>
          <w:rFonts w:ascii="Segoe UI" w:eastAsia="Segoe UI" w:hAnsi="Segoe UI" w:cs="Segoe UI"/>
          <w:color w:val="F474C4"/>
        </w:rPr>
        <w:t xml:space="preserve"> </w:t>
      </w:r>
    </w:p>
    <w:p w14:paraId="7C8A5144" w14:textId="4D97C2DA" w:rsidR="00AE7DD0" w:rsidRPr="00EB342F" w:rsidRDefault="0B015FA5" w:rsidP="2065DC2E">
      <w:r w:rsidRPr="2065DC2E">
        <w:rPr>
          <w:rFonts w:ascii="Setimo" w:eastAsia="Setimo" w:hAnsi="Setimo" w:cs="Setimo"/>
          <w:color w:val="000000" w:themeColor="text1"/>
          <w:sz w:val="20"/>
          <w:szCs w:val="20"/>
        </w:rPr>
        <w:t xml:space="preserve">The Department for Education have implemented a period product provision scheme which will ensure free products are available to students across state-maintained schools and colleges in England. To ensure your students have the support they need and access to free period products, get in touch with PHS who are supporting the scheme, by calling 01827 255500 (option 3) or drop an email to </w:t>
      </w:r>
      <w:hyperlink r:id="rId11">
        <w:r w:rsidRPr="2065DC2E">
          <w:rPr>
            <w:rStyle w:val="Hyperlink"/>
            <w:rFonts w:ascii="Setimo" w:eastAsia="Setimo" w:hAnsi="Setimo" w:cs="Setimo"/>
            <w:sz w:val="20"/>
            <w:szCs w:val="20"/>
          </w:rPr>
          <w:t>periodproducts@phs.co.uk</w:t>
        </w:r>
      </w:hyperlink>
      <w:r w:rsidRPr="2065DC2E">
        <w:rPr>
          <w:rFonts w:ascii="Setimo" w:eastAsia="Setimo" w:hAnsi="Setimo" w:cs="Setimo"/>
          <w:color w:val="000000" w:themeColor="text1"/>
          <w:sz w:val="20"/>
          <w:szCs w:val="20"/>
        </w:rPr>
        <w:t>. Lil-Lets are thrilled to be also supporting this scheme and our period products make up a wide selection of the product offering too!</w:t>
      </w:r>
      <w:r w:rsidRPr="2065DC2E">
        <w:rPr>
          <w:rFonts w:ascii="Manus" w:hAnsi="Manus" w:cs="Setimo"/>
          <w:color w:val="F474C4"/>
        </w:rPr>
        <w:t xml:space="preserve"> </w:t>
      </w:r>
    </w:p>
    <w:p w14:paraId="7CB47697" w14:textId="34F68398" w:rsidR="00AE7DD0" w:rsidRPr="00EB342F" w:rsidRDefault="001B0633" w:rsidP="00EB342F">
      <w:pPr>
        <w:pStyle w:val="Title"/>
        <w:ind w:left="0"/>
        <w:rPr>
          <w:rFonts w:ascii="Manus" w:hAnsi="Manus" w:cs="Setimo"/>
          <w:color w:val="F474C4"/>
        </w:rPr>
      </w:pPr>
      <w:r w:rsidRPr="2065DC2E">
        <w:rPr>
          <w:rFonts w:ascii="Manus" w:hAnsi="Manus" w:cs="Setimo"/>
          <w:color w:val="F474C4"/>
        </w:rPr>
        <w:t>PUBERTY</w:t>
      </w:r>
      <w:r w:rsidR="00EB342F" w:rsidRPr="2065DC2E">
        <w:rPr>
          <w:rFonts w:ascii="Manus" w:hAnsi="Manus" w:cs="Setimo"/>
          <w:color w:val="F474C4"/>
        </w:rPr>
        <w:t xml:space="preserve"> </w:t>
      </w:r>
      <w:r w:rsidR="001065DC" w:rsidRPr="2065DC2E">
        <w:rPr>
          <w:rFonts w:ascii="Manus" w:hAnsi="Manus" w:cs="Setimo"/>
          <w:b/>
          <w:bCs/>
          <w:color w:val="F474C4"/>
          <w:sz w:val="48"/>
          <w:szCs w:val="48"/>
        </w:rPr>
        <w:t>Anatomy &amp; Reproduction Lesson Plan</w:t>
      </w:r>
    </w:p>
    <w:p w14:paraId="32367F35" w14:textId="77777777" w:rsidR="00AE7DD0" w:rsidRPr="00EB342F" w:rsidRDefault="00AE7DD0">
      <w:pPr>
        <w:pStyle w:val="BodyText"/>
        <w:spacing w:before="2"/>
        <w:rPr>
          <w:rFonts w:ascii="Setimo" w:hAnsi="Setimo" w:cs="Setimo"/>
          <w:b/>
          <w:sz w:val="18"/>
        </w:rPr>
      </w:pPr>
    </w:p>
    <w:tbl>
      <w:tblPr>
        <w:tblW w:w="9745" w:type="dxa"/>
        <w:tblInd w:w="121" w:type="dxa"/>
        <w:tblLayout w:type="fixed"/>
        <w:tblCellMar>
          <w:left w:w="0" w:type="dxa"/>
          <w:right w:w="0" w:type="dxa"/>
        </w:tblCellMar>
        <w:tblLook w:val="01E0" w:firstRow="1" w:lastRow="1" w:firstColumn="1" w:lastColumn="1" w:noHBand="0" w:noVBand="0"/>
      </w:tblPr>
      <w:tblGrid>
        <w:gridCol w:w="3445"/>
        <w:gridCol w:w="6300"/>
      </w:tblGrid>
      <w:tr w:rsidR="00AE7DD0" w:rsidRPr="00EB342F" w14:paraId="46BD7930" w14:textId="77777777" w:rsidTr="00EB342F">
        <w:trPr>
          <w:trHeight w:val="565"/>
        </w:trPr>
        <w:tc>
          <w:tcPr>
            <w:tcW w:w="3445" w:type="dxa"/>
            <w:shd w:val="clear" w:color="auto" w:fill="F474C4"/>
          </w:tcPr>
          <w:p w14:paraId="6FBAF3EF" w14:textId="77777777" w:rsidR="00AE7DD0" w:rsidRPr="00EB342F" w:rsidRDefault="001B0633">
            <w:pPr>
              <w:pStyle w:val="TableParagraph"/>
              <w:rPr>
                <w:rFonts w:ascii="Setimo" w:hAnsi="Setimo" w:cs="Setimo"/>
                <w:b/>
                <w:sz w:val="24"/>
              </w:rPr>
            </w:pPr>
            <w:r w:rsidRPr="00EB342F">
              <w:rPr>
                <w:rFonts w:ascii="Setimo" w:hAnsi="Setimo" w:cs="Setimo"/>
                <w:b/>
                <w:color w:val="FFFFFF"/>
                <w:sz w:val="24"/>
              </w:rPr>
              <w:t xml:space="preserve">Time </w:t>
            </w:r>
          </w:p>
        </w:tc>
        <w:tc>
          <w:tcPr>
            <w:tcW w:w="6300" w:type="dxa"/>
            <w:tcBorders>
              <w:top w:val="single" w:sz="4" w:space="0" w:color="653291"/>
              <w:bottom w:val="single" w:sz="4" w:space="0" w:color="653291"/>
              <w:right w:val="single" w:sz="4" w:space="0" w:color="653291"/>
            </w:tcBorders>
          </w:tcPr>
          <w:p w14:paraId="722D164D" w14:textId="77777777" w:rsidR="00AE7DD0" w:rsidRPr="00EB342F" w:rsidRDefault="001065DC">
            <w:pPr>
              <w:pStyle w:val="TableParagraph"/>
              <w:ind w:left="168"/>
              <w:rPr>
                <w:rFonts w:ascii="Setimo" w:hAnsi="Setimo" w:cs="Setimo"/>
                <w:sz w:val="24"/>
              </w:rPr>
            </w:pPr>
            <w:r w:rsidRPr="00EB342F">
              <w:rPr>
                <w:rFonts w:ascii="Setimo" w:hAnsi="Setimo" w:cs="Setimo"/>
                <w:color w:val="231F20"/>
                <w:sz w:val="24"/>
              </w:rPr>
              <w:t>50-60 minutes</w:t>
            </w:r>
          </w:p>
        </w:tc>
      </w:tr>
      <w:tr w:rsidR="00AE7DD0" w:rsidRPr="00EB342F" w14:paraId="7E02CDF6" w14:textId="77777777" w:rsidTr="00EB342F">
        <w:trPr>
          <w:trHeight w:val="565"/>
        </w:trPr>
        <w:tc>
          <w:tcPr>
            <w:tcW w:w="3445" w:type="dxa"/>
            <w:shd w:val="clear" w:color="auto" w:fill="F474C4"/>
          </w:tcPr>
          <w:p w14:paraId="6DDF11F5" w14:textId="5899B8DF" w:rsidR="00AE7DD0" w:rsidRPr="00EB342F" w:rsidRDefault="001B0633" w:rsidP="00EB342F">
            <w:pPr>
              <w:pStyle w:val="TableParagraph"/>
              <w:tabs>
                <w:tab w:val="left" w:pos="2730"/>
              </w:tabs>
              <w:rPr>
                <w:rFonts w:ascii="Setimo" w:hAnsi="Setimo" w:cs="Setimo"/>
                <w:b/>
                <w:sz w:val="24"/>
              </w:rPr>
            </w:pPr>
            <w:r w:rsidRPr="00EB342F">
              <w:rPr>
                <w:rFonts w:ascii="Setimo" w:hAnsi="Setimo" w:cs="Setimo"/>
                <w:b/>
                <w:color w:val="FFFFFF"/>
                <w:sz w:val="24"/>
              </w:rPr>
              <w:t>Suitable for:</w:t>
            </w:r>
            <w:r w:rsidR="00EB342F">
              <w:rPr>
                <w:rFonts w:ascii="Setimo" w:hAnsi="Setimo" w:cs="Setimo"/>
                <w:b/>
                <w:color w:val="FFFFFF"/>
                <w:sz w:val="24"/>
              </w:rPr>
              <w:tab/>
            </w:r>
          </w:p>
        </w:tc>
        <w:tc>
          <w:tcPr>
            <w:tcW w:w="6300" w:type="dxa"/>
            <w:tcBorders>
              <w:top w:val="single" w:sz="4" w:space="0" w:color="653291"/>
              <w:bottom w:val="single" w:sz="4" w:space="0" w:color="653291"/>
              <w:right w:val="single" w:sz="4" w:space="0" w:color="653291"/>
            </w:tcBorders>
          </w:tcPr>
          <w:p w14:paraId="21C0D6F2" w14:textId="77777777" w:rsidR="00AE7DD0" w:rsidRPr="00EB342F" w:rsidRDefault="001B0633">
            <w:pPr>
              <w:pStyle w:val="TableParagraph"/>
              <w:ind w:left="168"/>
              <w:rPr>
                <w:rFonts w:ascii="Setimo" w:hAnsi="Setimo" w:cs="Setimo"/>
                <w:sz w:val="24"/>
              </w:rPr>
            </w:pPr>
            <w:r w:rsidRPr="00EB342F">
              <w:rPr>
                <w:rFonts w:ascii="Setimo" w:hAnsi="Setimo" w:cs="Setimo"/>
                <w:color w:val="231F20"/>
                <w:sz w:val="24"/>
              </w:rPr>
              <w:t>Young</w:t>
            </w:r>
            <w:r w:rsidRPr="00EB342F">
              <w:rPr>
                <w:rFonts w:ascii="Setimo" w:hAnsi="Setimo" w:cs="Setimo"/>
                <w:color w:val="231F20"/>
                <w:spacing w:val="-3"/>
                <w:sz w:val="24"/>
              </w:rPr>
              <w:t xml:space="preserve"> </w:t>
            </w:r>
            <w:r w:rsidRPr="00EB342F">
              <w:rPr>
                <w:rFonts w:ascii="Setimo" w:hAnsi="Setimo" w:cs="Setimo"/>
                <w:color w:val="231F20"/>
                <w:sz w:val="24"/>
              </w:rPr>
              <w:t>people</w:t>
            </w:r>
            <w:r w:rsidRPr="00EB342F">
              <w:rPr>
                <w:rFonts w:ascii="Setimo" w:hAnsi="Setimo" w:cs="Setimo"/>
                <w:color w:val="231F20"/>
                <w:spacing w:val="-2"/>
                <w:sz w:val="24"/>
              </w:rPr>
              <w:t xml:space="preserve"> </w:t>
            </w:r>
            <w:r w:rsidRPr="00EB342F">
              <w:rPr>
                <w:rFonts w:ascii="Setimo" w:hAnsi="Setimo" w:cs="Setimo"/>
                <w:color w:val="231F20"/>
                <w:sz w:val="24"/>
              </w:rPr>
              <w:t>from</w:t>
            </w:r>
            <w:r w:rsidRPr="00EB342F">
              <w:rPr>
                <w:rFonts w:ascii="Setimo" w:hAnsi="Setimo" w:cs="Setimo"/>
                <w:color w:val="231F20"/>
                <w:spacing w:val="-3"/>
                <w:sz w:val="24"/>
              </w:rPr>
              <w:t xml:space="preserve"> </w:t>
            </w:r>
            <w:r w:rsidRPr="00EB342F">
              <w:rPr>
                <w:rFonts w:ascii="Setimo" w:hAnsi="Setimo" w:cs="Setimo"/>
                <w:color w:val="231F20"/>
                <w:sz w:val="24"/>
              </w:rPr>
              <w:t>years</w:t>
            </w:r>
            <w:r w:rsidRPr="00EB342F">
              <w:rPr>
                <w:rFonts w:ascii="Setimo" w:hAnsi="Setimo" w:cs="Setimo"/>
                <w:color w:val="231F20"/>
                <w:spacing w:val="-2"/>
                <w:sz w:val="24"/>
              </w:rPr>
              <w:t xml:space="preserve"> </w:t>
            </w:r>
            <w:r w:rsidR="001065DC" w:rsidRPr="00EB342F">
              <w:rPr>
                <w:rFonts w:ascii="Setimo" w:hAnsi="Setimo" w:cs="Setimo"/>
                <w:color w:val="231F20"/>
                <w:sz w:val="24"/>
              </w:rPr>
              <w:t>5-6</w:t>
            </w:r>
          </w:p>
        </w:tc>
      </w:tr>
      <w:tr w:rsidR="001065DC" w:rsidRPr="00EB342F" w14:paraId="552968CD" w14:textId="77777777" w:rsidTr="00EB342F">
        <w:trPr>
          <w:trHeight w:val="565"/>
        </w:trPr>
        <w:tc>
          <w:tcPr>
            <w:tcW w:w="3445" w:type="dxa"/>
            <w:shd w:val="clear" w:color="auto" w:fill="F474C4"/>
          </w:tcPr>
          <w:p w14:paraId="4CA46495" w14:textId="77777777" w:rsidR="001065DC" w:rsidRPr="00EB342F" w:rsidRDefault="001065DC" w:rsidP="001065DC">
            <w:pPr>
              <w:pStyle w:val="TableParagraph"/>
              <w:rPr>
                <w:rFonts w:ascii="Setimo" w:hAnsi="Setimo" w:cs="Setimo"/>
                <w:b/>
                <w:sz w:val="24"/>
              </w:rPr>
            </w:pPr>
            <w:r w:rsidRPr="00EB342F">
              <w:rPr>
                <w:rFonts w:ascii="Setimo" w:hAnsi="Setimo" w:cs="Setimo"/>
                <w:b/>
                <w:color w:val="FFFFFF"/>
                <w:sz w:val="24"/>
              </w:rPr>
              <w:t>Aim</w:t>
            </w:r>
          </w:p>
        </w:tc>
        <w:tc>
          <w:tcPr>
            <w:tcW w:w="6300" w:type="dxa"/>
            <w:tcBorders>
              <w:top w:val="single" w:sz="4" w:space="0" w:color="653291"/>
              <w:bottom w:val="single" w:sz="4" w:space="0" w:color="653291"/>
              <w:right w:val="single" w:sz="4" w:space="0" w:color="653291"/>
            </w:tcBorders>
            <w:vAlign w:val="center"/>
          </w:tcPr>
          <w:p w14:paraId="598451E5" w14:textId="484B98A1" w:rsidR="001065DC" w:rsidRPr="00EB342F" w:rsidRDefault="001065DC" w:rsidP="001065DC">
            <w:pPr>
              <w:pStyle w:val="TableParagraph"/>
              <w:ind w:left="168"/>
              <w:rPr>
                <w:rFonts w:ascii="Setimo" w:eastAsia="Calibri" w:hAnsi="Setimo" w:cs="Setimo"/>
                <w:color w:val="000000" w:themeColor="text1"/>
                <w:sz w:val="20"/>
                <w:szCs w:val="20"/>
              </w:rPr>
            </w:pPr>
            <w:r w:rsidRPr="00EB342F">
              <w:rPr>
                <w:rFonts w:ascii="Setimo" w:eastAsia="Calibri" w:hAnsi="Setimo" w:cs="Setimo"/>
                <w:color w:val="000000" w:themeColor="text1"/>
                <w:sz w:val="20"/>
                <w:szCs w:val="20"/>
              </w:rPr>
              <w:t>To ensure the group have a greater knowledge of the internal reproductive organs and external genitalia, understandin</w:t>
            </w:r>
            <w:r w:rsidR="00AE5636" w:rsidRPr="00EB342F">
              <w:rPr>
                <w:rFonts w:ascii="Setimo" w:eastAsia="Calibri" w:hAnsi="Setimo" w:cs="Setimo"/>
                <w:color w:val="000000" w:themeColor="text1"/>
                <w:sz w:val="20"/>
                <w:szCs w:val="20"/>
              </w:rPr>
              <w:t xml:space="preserve">g how they link to </w:t>
            </w:r>
            <w:r w:rsidR="00F249AC" w:rsidRPr="00EB342F">
              <w:rPr>
                <w:rFonts w:ascii="Setimo" w:eastAsia="Calibri" w:hAnsi="Setimo" w:cs="Setimo"/>
                <w:color w:val="000000" w:themeColor="text1"/>
                <w:sz w:val="20"/>
                <w:szCs w:val="20"/>
              </w:rPr>
              <w:t>reproduction.</w:t>
            </w:r>
            <w:r w:rsidR="00AE5636" w:rsidRPr="00EB342F">
              <w:rPr>
                <w:rFonts w:ascii="Setimo" w:eastAsia="Calibri" w:hAnsi="Setimo" w:cs="Setimo"/>
                <w:color w:val="000000" w:themeColor="text1"/>
                <w:sz w:val="20"/>
                <w:szCs w:val="20"/>
              </w:rPr>
              <w:t xml:space="preserve"> </w:t>
            </w:r>
            <w:r w:rsidRPr="00EB342F">
              <w:rPr>
                <w:rFonts w:ascii="Setimo" w:eastAsia="Calibri" w:hAnsi="Setimo" w:cs="Setimo"/>
                <w:color w:val="000000" w:themeColor="text1"/>
                <w:sz w:val="20"/>
                <w:szCs w:val="20"/>
              </w:rPr>
              <w:t xml:space="preserve"> </w:t>
            </w:r>
          </w:p>
          <w:p w14:paraId="59B378AD" w14:textId="0F556159" w:rsidR="00AE5636" w:rsidRPr="00EB342F" w:rsidRDefault="00AE5636" w:rsidP="001065DC">
            <w:pPr>
              <w:pStyle w:val="TableParagraph"/>
              <w:ind w:left="168"/>
              <w:rPr>
                <w:rFonts w:ascii="Setimo" w:hAnsi="Setimo" w:cs="Setimo"/>
                <w:sz w:val="24"/>
              </w:rPr>
            </w:pPr>
          </w:p>
        </w:tc>
      </w:tr>
    </w:tbl>
    <w:p w14:paraId="30A66627" w14:textId="77777777" w:rsidR="00AE7DD0" w:rsidRPr="00EB342F" w:rsidRDefault="00AE7DD0">
      <w:pPr>
        <w:pStyle w:val="BodyText"/>
        <w:spacing w:before="2" w:after="1"/>
        <w:rPr>
          <w:rFonts w:ascii="Setimo" w:hAnsi="Setimo" w:cs="Setimo"/>
          <w:b/>
          <w:sz w:val="19"/>
        </w:rPr>
      </w:pPr>
    </w:p>
    <w:tbl>
      <w:tblPr>
        <w:tblW w:w="0" w:type="auto"/>
        <w:tblInd w:w="121" w:type="dxa"/>
        <w:tblLayout w:type="fixed"/>
        <w:tblCellMar>
          <w:left w:w="0" w:type="dxa"/>
          <w:right w:w="0" w:type="dxa"/>
        </w:tblCellMar>
        <w:tblLook w:val="01E0" w:firstRow="1" w:lastRow="1" w:firstColumn="1" w:lastColumn="1" w:noHBand="0" w:noVBand="0"/>
      </w:tblPr>
      <w:tblGrid>
        <w:gridCol w:w="2418"/>
        <w:gridCol w:w="7222"/>
      </w:tblGrid>
      <w:tr w:rsidR="00AE7DD0" w:rsidRPr="00EB342F" w14:paraId="4C668FBF" w14:textId="77777777" w:rsidTr="00EB342F">
        <w:trPr>
          <w:trHeight w:val="2180"/>
        </w:trPr>
        <w:tc>
          <w:tcPr>
            <w:tcW w:w="2418" w:type="dxa"/>
            <w:shd w:val="clear" w:color="auto" w:fill="F474C4"/>
          </w:tcPr>
          <w:p w14:paraId="7AA9AC4C" w14:textId="77777777" w:rsidR="00AE7DD0" w:rsidRPr="00EB342F" w:rsidRDefault="001B0633">
            <w:pPr>
              <w:pStyle w:val="TableParagraph"/>
              <w:spacing w:before="119"/>
              <w:rPr>
                <w:rFonts w:ascii="Setimo" w:hAnsi="Setimo" w:cs="Setimo"/>
                <w:b/>
                <w:sz w:val="24"/>
              </w:rPr>
            </w:pPr>
            <w:r w:rsidRPr="00EB342F">
              <w:rPr>
                <w:rFonts w:ascii="Setimo" w:hAnsi="Setimo" w:cs="Setimo"/>
                <w:b/>
                <w:color w:val="FFFFFF"/>
                <w:sz w:val="24"/>
              </w:rPr>
              <w:t>Outcomes:</w:t>
            </w:r>
          </w:p>
        </w:tc>
        <w:tc>
          <w:tcPr>
            <w:tcW w:w="7222" w:type="dxa"/>
            <w:tcBorders>
              <w:top w:val="single" w:sz="4" w:space="0" w:color="653291"/>
              <w:bottom w:val="single" w:sz="4" w:space="0" w:color="653291"/>
              <w:right w:val="single" w:sz="4" w:space="0" w:color="653291"/>
            </w:tcBorders>
          </w:tcPr>
          <w:p w14:paraId="5A43E069" w14:textId="77777777" w:rsidR="00AE7DD0" w:rsidRPr="00EB342F" w:rsidRDefault="001B0633">
            <w:pPr>
              <w:pStyle w:val="TableParagraph"/>
              <w:spacing w:before="119"/>
              <w:ind w:left="165"/>
              <w:rPr>
                <w:rFonts w:ascii="Setimo" w:hAnsi="Setimo" w:cs="Setimo"/>
                <w:b/>
                <w:sz w:val="24"/>
              </w:rPr>
            </w:pPr>
            <w:r w:rsidRPr="00EB342F">
              <w:rPr>
                <w:rFonts w:ascii="Setimo" w:hAnsi="Setimo" w:cs="Setimo"/>
                <w:b/>
                <w:color w:val="231F20"/>
                <w:sz w:val="24"/>
              </w:rPr>
              <w:t>By</w:t>
            </w:r>
            <w:r w:rsidRPr="00EB342F">
              <w:rPr>
                <w:rFonts w:ascii="Setimo" w:hAnsi="Setimo" w:cs="Setimo"/>
                <w:b/>
                <w:color w:val="231F20"/>
                <w:spacing w:val="-1"/>
                <w:sz w:val="24"/>
              </w:rPr>
              <w:t xml:space="preserve"> </w:t>
            </w:r>
            <w:r w:rsidRPr="00EB342F">
              <w:rPr>
                <w:rFonts w:ascii="Setimo" w:hAnsi="Setimo" w:cs="Setimo"/>
                <w:b/>
                <w:color w:val="231F20"/>
                <w:sz w:val="24"/>
              </w:rPr>
              <w:t>the</w:t>
            </w:r>
            <w:r w:rsidRPr="00EB342F">
              <w:rPr>
                <w:rFonts w:ascii="Setimo" w:hAnsi="Setimo" w:cs="Setimo"/>
                <w:b/>
                <w:color w:val="231F20"/>
                <w:spacing w:val="-1"/>
                <w:sz w:val="24"/>
              </w:rPr>
              <w:t xml:space="preserve"> </w:t>
            </w:r>
            <w:r w:rsidRPr="00EB342F">
              <w:rPr>
                <w:rFonts w:ascii="Setimo" w:hAnsi="Setimo" w:cs="Setimo"/>
                <w:b/>
                <w:color w:val="231F20"/>
                <w:sz w:val="24"/>
              </w:rPr>
              <w:t>end of</w:t>
            </w:r>
            <w:r w:rsidRPr="00EB342F">
              <w:rPr>
                <w:rFonts w:ascii="Setimo" w:hAnsi="Setimo" w:cs="Setimo"/>
                <w:b/>
                <w:color w:val="231F20"/>
                <w:spacing w:val="-1"/>
                <w:sz w:val="24"/>
              </w:rPr>
              <w:t xml:space="preserve"> </w:t>
            </w:r>
            <w:r w:rsidRPr="00EB342F">
              <w:rPr>
                <w:rFonts w:ascii="Setimo" w:hAnsi="Setimo" w:cs="Setimo"/>
                <w:b/>
                <w:color w:val="231F20"/>
                <w:sz w:val="24"/>
              </w:rPr>
              <w:t>this activity,</w:t>
            </w:r>
            <w:r w:rsidRPr="00EB342F">
              <w:rPr>
                <w:rFonts w:ascii="Setimo" w:hAnsi="Setimo" w:cs="Setimo"/>
                <w:b/>
                <w:color w:val="231F20"/>
                <w:spacing w:val="-1"/>
                <w:sz w:val="24"/>
              </w:rPr>
              <w:t xml:space="preserve"> </w:t>
            </w:r>
            <w:r w:rsidRPr="00EB342F">
              <w:rPr>
                <w:rFonts w:ascii="Setimo" w:hAnsi="Setimo" w:cs="Setimo"/>
                <w:b/>
                <w:color w:val="231F20"/>
                <w:sz w:val="24"/>
              </w:rPr>
              <w:t>participants will</w:t>
            </w:r>
            <w:r w:rsidRPr="00EB342F">
              <w:rPr>
                <w:rFonts w:ascii="Setimo" w:hAnsi="Setimo" w:cs="Setimo"/>
                <w:b/>
                <w:color w:val="231F20"/>
                <w:spacing w:val="-1"/>
                <w:sz w:val="24"/>
              </w:rPr>
              <w:t xml:space="preserve"> </w:t>
            </w:r>
            <w:r w:rsidRPr="00EB342F">
              <w:rPr>
                <w:rFonts w:ascii="Setimo" w:hAnsi="Setimo" w:cs="Setimo"/>
                <w:b/>
                <w:color w:val="231F20"/>
                <w:sz w:val="24"/>
              </w:rPr>
              <w:t>be able</w:t>
            </w:r>
            <w:r w:rsidRPr="00EB342F">
              <w:rPr>
                <w:rFonts w:ascii="Setimo" w:hAnsi="Setimo" w:cs="Setimo"/>
                <w:b/>
                <w:color w:val="231F20"/>
                <w:spacing w:val="-1"/>
                <w:sz w:val="24"/>
              </w:rPr>
              <w:t xml:space="preserve"> </w:t>
            </w:r>
            <w:r w:rsidRPr="00EB342F">
              <w:rPr>
                <w:rFonts w:ascii="Setimo" w:hAnsi="Setimo" w:cs="Setimo"/>
                <w:b/>
                <w:color w:val="231F20"/>
                <w:sz w:val="24"/>
              </w:rPr>
              <w:t>to:</w:t>
            </w:r>
          </w:p>
          <w:p w14:paraId="7904FF46" w14:textId="77777777" w:rsidR="001065DC" w:rsidRPr="00EB342F" w:rsidRDefault="001065DC" w:rsidP="001065DC">
            <w:pPr>
              <w:pStyle w:val="ListParagraph"/>
              <w:widowControl/>
              <w:numPr>
                <w:ilvl w:val="0"/>
                <w:numId w:val="2"/>
              </w:numPr>
              <w:autoSpaceDE/>
              <w:autoSpaceDN/>
              <w:spacing w:before="0"/>
              <w:contextualSpacing/>
              <w:rPr>
                <w:rFonts w:ascii="Setimo" w:eastAsia="Calibri" w:hAnsi="Setimo" w:cs="Setimo"/>
                <w:sz w:val="20"/>
                <w:szCs w:val="20"/>
              </w:rPr>
            </w:pPr>
            <w:r w:rsidRPr="00EB342F">
              <w:rPr>
                <w:rFonts w:ascii="Setimo" w:eastAsia="Calibri" w:hAnsi="Setimo" w:cs="Setimo"/>
                <w:sz w:val="20"/>
                <w:szCs w:val="20"/>
              </w:rPr>
              <w:t xml:space="preserve">Correctly name parts of the </w:t>
            </w:r>
            <w:r w:rsidRPr="00EB342F">
              <w:rPr>
                <w:rFonts w:ascii="Setimo" w:eastAsia="Calibri" w:hAnsi="Setimo" w:cs="Setimo"/>
                <w:b/>
                <w:bCs/>
                <w:sz w:val="20"/>
                <w:szCs w:val="20"/>
              </w:rPr>
              <w:t>internal reproductive organs</w:t>
            </w:r>
          </w:p>
          <w:p w14:paraId="4FC2062F" w14:textId="2304CC37" w:rsidR="001065DC" w:rsidRPr="00EB342F" w:rsidRDefault="001065DC" w:rsidP="001065DC">
            <w:pPr>
              <w:pStyle w:val="ListParagraph"/>
              <w:widowControl/>
              <w:numPr>
                <w:ilvl w:val="0"/>
                <w:numId w:val="2"/>
              </w:numPr>
              <w:autoSpaceDE/>
              <w:autoSpaceDN/>
              <w:spacing w:before="0"/>
              <w:contextualSpacing/>
              <w:rPr>
                <w:rFonts w:ascii="Setimo" w:eastAsia="Calibri" w:hAnsi="Setimo" w:cs="Setimo"/>
                <w:b/>
                <w:bCs/>
                <w:sz w:val="20"/>
                <w:szCs w:val="20"/>
              </w:rPr>
            </w:pPr>
            <w:r w:rsidRPr="00EB342F">
              <w:rPr>
                <w:rFonts w:ascii="Setimo" w:eastAsia="Calibri" w:hAnsi="Setimo" w:cs="Setimo"/>
                <w:sz w:val="20"/>
                <w:szCs w:val="20"/>
              </w:rPr>
              <w:t xml:space="preserve">Understand that everyone’s bodies are </w:t>
            </w:r>
            <w:r w:rsidR="00F249AC" w:rsidRPr="00EB342F">
              <w:rPr>
                <w:rFonts w:ascii="Setimo" w:eastAsia="Calibri" w:hAnsi="Setimo" w:cs="Setimo"/>
                <w:b/>
                <w:bCs/>
                <w:sz w:val="20"/>
                <w:szCs w:val="20"/>
              </w:rPr>
              <w:t>different,</w:t>
            </w:r>
            <w:r w:rsidRPr="00EB342F">
              <w:rPr>
                <w:rFonts w:ascii="Setimo" w:eastAsia="Calibri" w:hAnsi="Setimo" w:cs="Setimo"/>
                <w:b/>
                <w:bCs/>
                <w:sz w:val="20"/>
                <w:szCs w:val="20"/>
              </w:rPr>
              <w:t xml:space="preserve"> and we should respect </w:t>
            </w:r>
            <w:r w:rsidR="00AB005A" w:rsidRPr="00EB342F">
              <w:rPr>
                <w:rFonts w:ascii="Setimo" w:eastAsia="Calibri" w:hAnsi="Setimo" w:cs="Setimo"/>
                <w:b/>
                <w:bCs/>
                <w:sz w:val="20"/>
                <w:szCs w:val="20"/>
              </w:rPr>
              <w:t>this.</w:t>
            </w:r>
          </w:p>
          <w:p w14:paraId="61740653" w14:textId="0FD60984" w:rsidR="001065DC" w:rsidRPr="00EB342F" w:rsidRDefault="001065DC" w:rsidP="001065DC">
            <w:pPr>
              <w:pStyle w:val="ListParagraph"/>
              <w:widowControl/>
              <w:numPr>
                <w:ilvl w:val="0"/>
                <w:numId w:val="2"/>
              </w:numPr>
              <w:autoSpaceDE/>
              <w:autoSpaceDN/>
              <w:spacing w:before="0"/>
              <w:contextualSpacing/>
              <w:rPr>
                <w:rFonts w:ascii="Setimo" w:eastAsia="Calibri" w:hAnsi="Setimo" w:cs="Setimo"/>
                <w:sz w:val="20"/>
                <w:szCs w:val="20"/>
              </w:rPr>
            </w:pPr>
            <w:r w:rsidRPr="00EB342F">
              <w:rPr>
                <w:rFonts w:ascii="Setimo" w:eastAsia="Calibri" w:hAnsi="Setimo" w:cs="Setimo"/>
                <w:sz w:val="20"/>
                <w:szCs w:val="20"/>
              </w:rPr>
              <w:t xml:space="preserve">Can describe key facts about </w:t>
            </w:r>
            <w:r w:rsidRPr="00EB342F">
              <w:rPr>
                <w:rFonts w:ascii="Setimo" w:eastAsia="Calibri" w:hAnsi="Setimo" w:cs="Setimo"/>
                <w:b/>
                <w:bCs/>
                <w:sz w:val="20"/>
                <w:szCs w:val="20"/>
              </w:rPr>
              <w:t xml:space="preserve">reproduction and </w:t>
            </w:r>
            <w:r w:rsidR="00F249AC" w:rsidRPr="00EB342F">
              <w:rPr>
                <w:rFonts w:ascii="Setimo" w:eastAsia="Calibri" w:hAnsi="Setimo" w:cs="Setimo"/>
                <w:b/>
                <w:bCs/>
                <w:sz w:val="20"/>
                <w:szCs w:val="20"/>
              </w:rPr>
              <w:t>pregnancy.</w:t>
            </w:r>
          </w:p>
          <w:p w14:paraId="3B238268" w14:textId="77777777" w:rsidR="00AE7DD0" w:rsidRPr="00EB342F" w:rsidRDefault="001065DC" w:rsidP="001065DC">
            <w:pPr>
              <w:pStyle w:val="TableParagraph"/>
              <w:numPr>
                <w:ilvl w:val="0"/>
                <w:numId w:val="2"/>
              </w:numPr>
              <w:tabs>
                <w:tab w:val="left" w:pos="562"/>
                <w:tab w:val="left" w:pos="563"/>
              </w:tabs>
              <w:spacing w:before="57"/>
              <w:rPr>
                <w:rFonts w:ascii="Setimo" w:hAnsi="Setimo" w:cs="Setimo"/>
                <w:sz w:val="24"/>
              </w:rPr>
            </w:pPr>
            <w:r w:rsidRPr="00EB342F">
              <w:rPr>
                <w:rFonts w:ascii="Setimo" w:eastAsia="Calibri" w:hAnsi="Setimo" w:cs="Setimo"/>
                <w:sz w:val="20"/>
                <w:szCs w:val="20"/>
              </w:rPr>
              <w:t xml:space="preserve">Know where to </w:t>
            </w:r>
            <w:r w:rsidRPr="00EB342F">
              <w:rPr>
                <w:rFonts w:ascii="Setimo" w:eastAsia="Calibri" w:hAnsi="Setimo" w:cs="Setimo"/>
                <w:b/>
                <w:bCs/>
                <w:sz w:val="20"/>
                <w:szCs w:val="20"/>
              </w:rPr>
              <w:t>ask for help</w:t>
            </w:r>
            <w:r w:rsidRPr="00EB342F">
              <w:rPr>
                <w:rFonts w:ascii="Setimo" w:eastAsia="Calibri" w:hAnsi="Setimo" w:cs="Setimo"/>
                <w:sz w:val="20"/>
                <w:szCs w:val="20"/>
              </w:rPr>
              <w:t xml:space="preserve"> with questions about their bodies.</w:t>
            </w:r>
          </w:p>
          <w:p w14:paraId="5C4EAAF8" w14:textId="77777777" w:rsidR="001065DC" w:rsidRPr="00EB342F" w:rsidRDefault="001065DC" w:rsidP="001065DC">
            <w:pPr>
              <w:pStyle w:val="TableParagraph"/>
              <w:tabs>
                <w:tab w:val="left" w:pos="562"/>
                <w:tab w:val="left" w:pos="563"/>
              </w:tabs>
              <w:spacing w:before="57"/>
              <w:rPr>
                <w:rFonts w:ascii="Setimo" w:eastAsia="Calibri" w:hAnsi="Setimo" w:cs="Setimo"/>
                <w:sz w:val="20"/>
                <w:szCs w:val="20"/>
              </w:rPr>
            </w:pPr>
          </w:p>
          <w:p w14:paraId="5101C81B" w14:textId="77777777" w:rsidR="001065DC" w:rsidRPr="00EB342F" w:rsidRDefault="001065DC" w:rsidP="001065DC">
            <w:pPr>
              <w:pStyle w:val="TableParagraph"/>
              <w:tabs>
                <w:tab w:val="left" w:pos="562"/>
                <w:tab w:val="left" w:pos="563"/>
              </w:tabs>
              <w:spacing w:before="57"/>
              <w:rPr>
                <w:rFonts w:ascii="Setimo" w:hAnsi="Setimo" w:cs="Setimo"/>
                <w:sz w:val="24"/>
              </w:rPr>
            </w:pPr>
            <w:r w:rsidRPr="00EB342F">
              <w:rPr>
                <w:rFonts w:ascii="Setimo" w:hAnsi="Setimo" w:cs="Setimo"/>
                <w:sz w:val="20"/>
                <w:szCs w:val="20"/>
              </w:rPr>
              <w:t>This session links to KS2 government statutory guidance &amp; PSHE Association guidance.</w:t>
            </w:r>
          </w:p>
        </w:tc>
      </w:tr>
    </w:tbl>
    <w:p w14:paraId="15A5675C" w14:textId="77777777" w:rsidR="00AE7DD0" w:rsidRPr="00EB342F" w:rsidRDefault="00AE7DD0">
      <w:pPr>
        <w:pStyle w:val="BodyText"/>
        <w:rPr>
          <w:rFonts w:ascii="Setimo" w:hAnsi="Setimo" w:cs="Setimo"/>
          <w:b/>
          <w:sz w:val="31"/>
        </w:rPr>
      </w:pPr>
    </w:p>
    <w:p w14:paraId="057AE727" w14:textId="77777777" w:rsidR="00AE7DD0" w:rsidRPr="00EB342F" w:rsidRDefault="001B0633" w:rsidP="00EB342F">
      <w:pPr>
        <w:pStyle w:val="Heading1"/>
        <w:rPr>
          <w:rFonts w:ascii="Setimo" w:hAnsi="Setimo" w:cs="Setimo"/>
          <w:b/>
          <w:color w:val="F474C4"/>
        </w:rPr>
      </w:pPr>
      <w:r w:rsidRPr="00EB342F">
        <w:rPr>
          <w:rFonts w:ascii="Setimo" w:hAnsi="Setimo" w:cs="Setimo"/>
          <w:b/>
          <w:color w:val="F474C4"/>
        </w:rPr>
        <w:t>Resources</w:t>
      </w:r>
      <w:r w:rsidRPr="00EB342F">
        <w:rPr>
          <w:rFonts w:ascii="Setimo" w:hAnsi="Setimo" w:cs="Setimo"/>
          <w:b/>
          <w:color w:val="F474C4"/>
          <w:spacing w:val="-1"/>
        </w:rPr>
        <w:t xml:space="preserve"> </w:t>
      </w:r>
      <w:r w:rsidRPr="00EB342F">
        <w:rPr>
          <w:rFonts w:ascii="Setimo" w:hAnsi="Setimo" w:cs="Setimo"/>
          <w:b/>
          <w:color w:val="F474C4"/>
        </w:rPr>
        <w:t>required:</w:t>
      </w:r>
    </w:p>
    <w:p w14:paraId="57027585" w14:textId="77777777" w:rsidR="001065DC" w:rsidRPr="00EB342F" w:rsidRDefault="001065DC" w:rsidP="001065DC">
      <w:pPr>
        <w:pStyle w:val="Heading1"/>
        <w:numPr>
          <w:ilvl w:val="0"/>
          <w:numId w:val="7"/>
        </w:numPr>
        <w:rPr>
          <w:rFonts w:ascii="Setimo" w:hAnsi="Setimo" w:cs="Setimo"/>
          <w:b/>
          <w:color w:val="653291"/>
        </w:rPr>
      </w:pPr>
      <w:r w:rsidRPr="00EB342F">
        <w:rPr>
          <w:rFonts w:ascii="Setimo" w:hAnsi="Setimo" w:cs="Setimo"/>
          <w:sz w:val="20"/>
          <w:szCs w:val="20"/>
        </w:rPr>
        <w:t>Label the body images and facilitator prompt sheet</w:t>
      </w:r>
      <w:r w:rsidRPr="00EB342F">
        <w:rPr>
          <w:rFonts w:ascii="Setimo" w:hAnsi="Setimo" w:cs="Setimo"/>
          <w:b/>
          <w:color w:val="653291"/>
        </w:rPr>
        <w:t xml:space="preserve"> </w:t>
      </w:r>
    </w:p>
    <w:p w14:paraId="14634B8E" w14:textId="6C5671F8" w:rsidR="00282E6E" w:rsidRPr="00EB342F" w:rsidRDefault="00282E6E" w:rsidP="001065DC">
      <w:pPr>
        <w:pStyle w:val="Heading1"/>
        <w:numPr>
          <w:ilvl w:val="0"/>
          <w:numId w:val="7"/>
        </w:numPr>
        <w:rPr>
          <w:rFonts w:ascii="Setimo" w:hAnsi="Setimo" w:cs="Setimo"/>
          <w:b/>
          <w:color w:val="653291"/>
        </w:rPr>
      </w:pPr>
      <w:r w:rsidRPr="00EB342F">
        <w:rPr>
          <w:rFonts w:ascii="Setimo" w:hAnsi="Setimo" w:cs="Setimo"/>
          <w:sz w:val="20"/>
          <w:szCs w:val="20"/>
        </w:rPr>
        <w:t xml:space="preserve">Where do babies come from – sort cards </w:t>
      </w:r>
      <w:r w:rsidR="00EC20FA" w:rsidRPr="00EB342F">
        <w:rPr>
          <w:rFonts w:ascii="Setimo" w:hAnsi="Setimo" w:cs="Setimo"/>
          <w:sz w:val="20"/>
          <w:szCs w:val="20"/>
        </w:rPr>
        <w:t>(</w:t>
      </w:r>
      <w:r w:rsidR="00EC20FA" w:rsidRPr="00EB342F">
        <w:rPr>
          <w:rFonts w:ascii="Setimo" w:hAnsi="Setimo" w:cs="Setimo"/>
          <w:i/>
          <w:sz w:val="20"/>
          <w:szCs w:val="20"/>
        </w:rPr>
        <w:t>cards will need to be cut up and made into packs ahead of the lesson)</w:t>
      </w:r>
    </w:p>
    <w:p w14:paraId="40565111" w14:textId="77777777" w:rsidR="00282E6E" w:rsidRPr="00EB342F" w:rsidRDefault="00282E6E" w:rsidP="001065DC">
      <w:pPr>
        <w:pStyle w:val="Heading1"/>
        <w:numPr>
          <w:ilvl w:val="0"/>
          <w:numId w:val="7"/>
        </w:numPr>
        <w:rPr>
          <w:rFonts w:ascii="Setimo" w:hAnsi="Setimo" w:cs="Setimo"/>
          <w:b/>
          <w:color w:val="653291"/>
        </w:rPr>
      </w:pPr>
      <w:r w:rsidRPr="00EB342F">
        <w:rPr>
          <w:rFonts w:ascii="Setimo" w:hAnsi="Setimo" w:cs="Setimo"/>
          <w:sz w:val="20"/>
          <w:szCs w:val="20"/>
        </w:rPr>
        <w:t xml:space="preserve">Anatomy &amp; Reproduction PowerPoint (if using) </w:t>
      </w:r>
    </w:p>
    <w:p w14:paraId="4A70C1C8" w14:textId="77777777" w:rsidR="00282E6E" w:rsidRPr="00EB342F" w:rsidRDefault="00282E6E" w:rsidP="001065DC">
      <w:pPr>
        <w:pStyle w:val="Heading1"/>
        <w:numPr>
          <w:ilvl w:val="0"/>
          <w:numId w:val="7"/>
        </w:numPr>
        <w:rPr>
          <w:rFonts w:ascii="Setimo" w:hAnsi="Setimo" w:cs="Setimo"/>
          <w:b/>
          <w:color w:val="653291"/>
        </w:rPr>
      </w:pPr>
      <w:r w:rsidRPr="00EB342F">
        <w:rPr>
          <w:rFonts w:ascii="Setimo" w:hAnsi="Setimo" w:cs="Setimo"/>
          <w:sz w:val="20"/>
          <w:szCs w:val="20"/>
        </w:rPr>
        <w:t xml:space="preserve">Post it notes / sticky notes (if using) </w:t>
      </w:r>
    </w:p>
    <w:p w14:paraId="62C6EFDE" w14:textId="77777777" w:rsidR="001065DC" w:rsidRPr="00EB342F" w:rsidRDefault="001065DC">
      <w:pPr>
        <w:pStyle w:val="Heading1"/>
        <w:rPr>
          <w:rFonts w:ascii="Setimo" w:hAnsi="Setimo" w:cs="Setimo"/>
          <w:b/>
          <w:color w:val="653291"/>
        </w:rPr>
      </w:pPr>
    </w:p>
    <w:tbl>
      <w:tblPr>
        <w:tblStyle w:val="TableGrid"/>
        <w:tblW w:w="10097" w:type="dxa"/>
        <w:tblInd w:w="108" w:type="dxa"/>
        <w:tblLook w:val="04A0" w:firstRow="1" w:lastRow="0" w:firstColumn="1" w:lastColumn="0" w:noHBand="0" w:noVBand="1"/>
      </w:tblPr>
      <w:tblGrid>
        <w:gridCol w:w="966"/>
        <w:gridCol w:w="8106"/>
        <w:gridCol w:w="1025"/>
      </w:tblGrid>
      <w:tr w:rsidR="001065DC" w:rsidRPr="00EB342F" w14:paraId="079E233B" w14:textId="77777777" w:rsidTr="00EB342F">
        <w:trPr>
          <w:trHeight w:val="228"/>
        </w:trPr>
        <w:tc>
          <w:tcPr>
            <w:tcW w:w="936" w:type="dxa"/>
            <w:tcBorders>
              <w:top w:val="single" w:sz="4" w:space="0" w:color="auto"/>
              <w:left w:val="single" w:sz="4" w:space="0" w:color="auto"/>
              <w:bottom w:val="single" w:sz="4" w:space="0" w:color="auto"/>
              <w:right w:val="single" w:sz="4" w:space="0" w:color="auto"/>
            </w:tcBorders>
            <w:shd w:val="clear" w:color="auto" w:fill="F474C4"/>
          </w:tcPr>
          <w:p w14:paraId="04ED0C2A" w14:textId="77777777" w:rsidR="001065DC" w:rsidRPr="00EB342F" w:rsidRDefault="001065DC" w:rsidP="00E742B2">
            <w:pPr>
              <w:rPr>
                <w:rFonts w:ascii="Setimo" w:hAnsi="Setimo" w:cs="Setimo"/>
                <w:b/>
                <w:color w:val="FFFFFF" w:themeColor="background1"/>
                <w:sz w:val="20"/>
                <w:szCs w:val="20"/>
              </w:rPr>
            </w:pPr>
            <w:r w:rsidRPr="00EB342F">
              <w:rPr>
                <w:rFonts w:ascii="Setimo" w:hAnsi="Setimo" w:cs="Setimo"/>
                <w:b/>
                <w:color w:val="FFFFFF" w:themeColor="background1"/>
                <w:sz w:val="20"/>
                <w:szCs w:val="20"/>
              </w:rPr>
              <w:t>Activity</w:t>
            </w:r>
          </w:p>
        </w:tc>
        <w:tc>
          <w:tcPr>
            <w:tcW w:w="8136" w:type="dxa"/>
            <w:tcBorders>
              <w:top w:val="single" w:sz="4" w:space="0" w:color="auto"/>
              <w:left w:val="single" w:sz="4" w:space="0" w:color="auto"/>
              <w:bottom w:val="single" w:sz="4" w:space="0" w:color="auto"/>
              <w:right w:val="single" w:sz="4" w:space="0" w:color="auto"/>
            </w:tcBorders>
            <w:shd w:val="clear" w:color="auto" w:fill="F474C4"/>
          </w:tcPr>
          <w:p w14:paraId="14F86C0C" w14:textId="77777777" w:rsidR="001065DC" w:rsidRPr="00EB342F" w:rsidRDefault="001065DC" w:rsidP="00E742B2">
            <w:pPr>
              <w:rPr>
                <w:rFonts w:ascii="Setimo" w:hAnsi="Setimo" w:cs="Setimo"/>
                <w:b/>
                <w:color w:val="FFFFFF" w:themeColor="background1"/>
                <w:sz w:val="20"/>
                <w:szCs w:val="20"/>
              </w:rPr>
            </w:pPr>
            <w:r w:rsidRPr="00EB342F">
              <w:rPr>
                <w:rFonts w:ascii="Setimo" w:hAnsi="Setimo" w:cs="Setimo"/>
                <w:b/>
                <w:color w:val="FFFFFF" w:themeColor="background1"/>
                <w:sz w:val="20"/>
                <w:szCs w:val="20"/>
              </w:rPr>
              <w:t>Description &amp; key messages</w:t>
            </w:r>
          </w:p>
        </w:tc>
        <w:tc>
          <w:tcPr>
            <w:tcW w:w="1025" w:type="dxa"/>
            <w:tcBorders>
              <w:top w:val="single" w:sz="4" w:space="0" w:color="auto"/>
              <w:left w:val="single" w:sz="4" w:space="0" w:color="auto"/>
              <w:bottom w:val="single" w:sz="4" w:space="0" w:color="auto"/>
              <w:right w:val="single" w:sz="4" w:space="0" w:color="auto"/>
            </w:tcBorders>
            <w:shd w:val="clear" w:color="auto" w:fill="F474C4"/>
          </w:tcPr>
          <w:p w14:paraId="1955B219" w14:textId="77777777" w:rsidR="001065DC" w:rsidRPr="00EB342F" w:rsidRDefault="001065DC" w:rsidP="00E742B2">
            <w:pPr>
              <w:rPr>
                <w:rFonts w:ascii="Setimo" w:hAnsi="Setimo" w:cs="Setimo"/>
                <w:b/>
                <w:color w:val="FFFFFF" w:themeColor="background1"/>
                <w:sz w:val="20"/>
                <w:szCs w:val="20"/>
              </w:rPr>
            </w:pPr>
            <w:r w:rsidRPr="00EB342F">
              <w:rPr>
                <w:rFonts w:ascii="Setimo" w:hAnsi="Setimo" w:cs="Setimo"/>
                <w:b/>
                <w:color w:val="FFFFFF" w:themeColor="background1"/>
                <w:sz w:val="20"/>
                <w:szCs w:val="20"/>
              </w:rPr>
              <w:t>Timing</w:t>
            </w:r>
          </w:p>
        </w:tc>
      </w:tr>
      <w:tr w:rsidR="001065DC" w:rsidRPr="00EB342F" w14:paraId="63D0AA8C" w14:textId="77777777" w:rsidTr="00E742B2">
        <w:trPr>
          <w:trHeight w:val="228"/>
        </w:trPr>
        <w:tc>
          <w:tcPr>
            <w:tcW w:w="936" w:type="dxa"/>
            <w:tcBorders>
              <w:top w:val="single" w:sz="4" w:space="0" w:color="auto"/>
              <w:left w:val="single" w:sz="4" w:space="0" w:color="auto"/>
              <w:bottom w:val="single" w:sz="4" w:space="0" w:color="auto"/>
              <w:right w:val="single" w:sz="4" w:space="0" w:color="auto"/>
            </w:tcBorders>
          </w:tcPr>
          <w:p w14:paraId="58BA401C" w14:textId="77777777" w:rsidR="001065DC" w:rsidRPr="00EB342F" w:rsidRDefault="001065DC" w:rsidP="001065DC">
            <w:pPr>
              <w:pStyle w:val="ListParagraph"/>
              <w:numPr>
                <w:ilvl w:val="0"/>
                <w:numId w:val="16"/>
              </w:numPr>
              <w:spacing w:before="0"/>
              <w:contextualSpacing/>
              <w:rPr>
                <w:rFonts w:ascii="Setimo" w:hAnsi="Setimo" w:cs="Setimo"/>
                <w:b/>
                <w:sz w:val="20"/>
                <w:szCs w:val="20"/>
              </w:rPr>
            </w:pPr>
          </w:p>
        </w:tc>
        <w:tc>
          <w:tcPr>
            <w:tcW w:w="8136" w:type="dxa"/>
            <w:tcBorders>
              <w:top w:val="single" w:sz="4" w:space="0" w:color="auto"/>
              <w:left w:val="single" w:sz="4" w:space="0" w:color="auto"/>
              <w:bottom w:val="single" w:sz="4" w:space="0" w:color="auto"/>
              <w:right w:val="single" w:sz="4" w:space="0" w:color="auto"/>
            </w:tcBorders>
          </w:tcPr>
          <w:p w14:paraId="7C3A5C6B" w14:textId="592D32CB"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 xml:space="preserve">Introduction – creating a safe space &amp; lesson </w:t>
            </w:r>
            <w:r w:rsidR="00F249AC" w:rsidRPr="00EB342F">
              <w:rPr>
                <w:rFonts w:ascii="Setimo" w:hAnsi="Setimo" w:cs="Setimo"/>
                <w:b/>
                <w:color w:val="auto"/>
                <w:sz w:val="20"/>
                <w:szCs w:val="20"/>
              </w:rPr>
              <w:t>aims.</w:t>
            </w:r>
          </w:p>
          <w:p w14:paraId="65F86470" w14:textId="77777777" w:rsidR="001065DC" w:rsidRPr="00EB342F" w:rsidRDefault="001065DC" w:rsidP="00E742B2">
            <w:pPr>
              <w:rPr>
                <w:rFonts w:ascii="Setimo" w:hAnsi="Setimo" w:cs="Setimo"/>
                <w:b/>
                <w:color w:val="auto"/>
                <w:sz w:val="20"/>
                <w:szCs w:val="20"/>
              </w:rPr>
            </w:pPr>
          </w:p>
          <w:p w14:paraId="0532085D"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Activity</w:t>
            </w:r>
          </w:p>
          <w:p w14:paraId="6B778BEF" w14:textId="77777777" w:rsidR="001065DC" w:rsidRPr="00EB342F" w:rsidRDefault="001065DC" w:rsidP="00E742B2">
            <w:pPr>
              <w:rPr>
                <w:rFonts w:ascii="Setimo" w:hAnsi="Setimo" w:cs="Setimo"/>
                <w:b/>
                <w:color w:val="auto"/>
                <w:sz w:val="20"/>
                <w:szCs w:val="20"/>
              </w:rPr>
            </w:pPr>
          </w:p>
          <w:p w14:paraId="644039D9" w14:textId="77777777" w:rsidR="001065DC" w:rsidRPr="00EB342F" w:rsidRDefault="001065DC" w:rsidP="001065DC">
            <w:pPr>
              <w:pStyle w:val="ListParagraph"/>
              <w:numPr>
                <w:ilvl w:val="0"/>
                <w:numId w:val="14"/>
              </w:numPr>
              <w:spacing w:before="0"/>
              <w:ind w:left="284" w:hanging="284"/>
              <w:contextualSpacing/>
              <w:rPr>
                <w:rFonts w:ascii="Setimo" w:hAnsi="Setimo" w:cs="Setimo"/>
                <w:sz w:val="20"/>
                <w:szCs w:val="20"/>
              </w:rPr>
            </w:pPr>
            <w:r w:rsidRPr="00EB342F">
              <w:rPr>
                <w:rFonts w:ascii="Setimo" w:hAnsi="Setimo" w:cs="Setimo"/>
                <w:sz w:val="20"/>
                <w:szCs w:val="20"/>
              </w:rPr>
              <w:t>Explain that we are going to talk about our bodies and reproduction.</w:t>
            </w:r>
          </w:p>
          <w:p w14:paraId="0EF81493" w14:textId="77777777" w:rsidR="001065DC" w:rsidRPr="00EB342F" w:rsidRDefault="001065DC" w:rsidP="001065DC">
            <w:pPr>
              <w:pStyle w:val="ListParagraph"/>
              <w:numPr>
                <w:ilvl w:val="0"/>
                <w:numId w:val="14"/>
              </w:numPr>
              <w:spacing w:before="0"/>
              <w:ind w:left="284" w:hanging="284"/>
              <w:contextualSpacing/>
              <w:rPr>
                <w:rFonts w:ascii="Setimo" w:hAnsi="Setimo" w:cs="Setimo"/>
                <w:sz w:val="20"/>
                <w:szCs w:val="20"/>
              </w:rPr>
            </w:pPr>
            <w:r w:rsidRPr="00EB342F">
              <w:rPr>
                <w:rFonts w:ascii="Setimo" w:hAnsi="Setimo" w:cs="Setimo"/>
                <w:sz w:val="20"/>
                <w:szCs w:val="20"/>
              </w:rPr>
              <w:lastRenderedPageBreak/>
              <w:t xml:space="preserve">Create a safe space with the children, ensure that pupils understand that the classroom is a confidential space and free from judgement. </w:t>
            </w:r>
          </w:p>
          <w:p w14:paraId="5E39FD9A" w14:textId="2AC0C259" w:rsidR="001065DC" w:rsidRPr="00EB342F" w:rsidRDefault="001065DC" w:rsidP="001065DC">
            <w:pPr>
              <w:pStyle w:val="ListParagraph"/>
              <w:numPr>
                <w:ilvl w:val="0"/>
                <w:numId w:val="14"/>
              </w:numPr>
              <w:spacing w:before="0"/>
              <w:ind w:left="284" w:hanging="284"/>
              <w:contextualSpacing/>
              <w:rPr>
                <w:rFonts w:ascii="Setimo" w:hAnsi="Setimo" w:cs="Setimo"/>
                <w:sz w:val="20"/>
                <w:szCs w:val="20"/>
              </w:rPr>
            </w:pPr>
            <w:r w:rsidRPr="00EB342F">
              <w:rPr>
                <w:rFonts w:ascii="Setimo" w:hAnsi="Setimo" w:cs="Setimo"/>
                <w:sz w:val="20"/>
                <w:szCs w:val="20"/>
              </w:rPr>
              <w:t xml:space="preserve">Please communicate the session aims with the </w:t>
            </w:r>
            <w:r w:rsidR="00F249AC" w:rsidRPr="00EB342F">
              <w:rPr>
                <w:rFonts w:ascii="Setimo" w:hAnsi="Setimo" w:cs="Setimo"/>
                <w:sz w:val="20"/>
                <w:szCs w:val="20"/>
              </w:rPr>
              <w:t>group.</w:t>
            </w:r>
            <w:r w:rsidRPr="00EB342F">
              <w:rPr>
                <w:rFonts w:ascii="Setimo" w:hAnsi="Setimo" w:cs="Setimo"/>
                <w:sz w:val="20"/>
                <w:szCs w:val="20"/>
              </w:rPr>
              <w:t xml:space="preserve"> </w:t>
            </w:r>
          </w:p>
          <w:p w14:paraId="71C2F19B" w14:textId="77777777" w:rsidR="001065DC" w:rsidRPr="00EB342F" w:rsidRDefault="001065DC" w:rsidP="00E742B2">
            <w:pPr>
              <w:ind w:left="360"/>
              <w:rPr>
                <w:rFonts w:ascii="Setimo" w:hAnsi="Setimo" w:cs="Setimo"/>
                <w:sz w:val="20"/>
                <w:szCs w:val="20"/>
              </w:rPr>
            </w:pPr>
          </w:p>
        </w:tc>
        <w:tc>
          <w:tcPr>
            <w:tcW w:w="1025" w:type="dxa"/>
            <w:tcBorders>
              <w:top w:val="single" w:sz="4" w:space="0" w:color="auto"/>
              <w:left w:val="single" w:sz="4" w:space="0" w:color="auto"/>
              <w:bottom w:val="single" w:sz="4" w:space="0" w:color="auto"/>
              <w:right w:val="single" w:sz="4" w:space="0" w:color="auto"/>
            </w:tcBorders>
          </w:tcPr>
          <w:p w14:paraId="5EBBC064"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lastRenderedPageBreak/>
              <w:t>5 minutes</w:t>
            </w:r>
          </w:p>
        </w:tc>
      </w:tr>
      <w:tr w:rsidR="001065DC" w:rsidRPr="00EB342F" w14:paraId="5730B993" w14:textId="77777777" w:rsidTr="00E742B2">
        <w:trPr>
          <w:trHeight w:val="228"/>
        </w:trPr>
        <w:tc>
          <w:tcPr>
            <w:tcW w:w="936" w:type="dxa"/>
            <w:tcBorders>
              <w:top w:val="single" w:sz="4" w:space="0" w:color="auto"/>
              <w:left w:val="single" w:sz="4" w:space="0" w:color="auto"/>
              <w:bottom w:val="single" w:sz="4" w:space="0" w:color="auto"/>
              <w:right w:val="single" w:sz="4" w:space="0" w:color="auto"/>
            </w:tcBorders>
          </w:tcPr>
          <w:p w14:paraId="572B9E1D" w14:textId="77777777" w:rsidR="001065DC" w:rsidRPr="00EB342F" w:rsidRDefault="001065DC" w:rsidP="001065DC">
            <w:pPr>
              <w:pStyle w:val="ListParagraph"/>
              <w:numPr>
                <w:ilvl w:val="0"/>
                <w:numId w:val="16"/>
              </w:numPr>
              <w:spacing w:before="0"/>
              <w:contextualSpacing/>
              <w:rPr>
                <w:rFonts w:ascii="Setimo" w:hAnsi="Setimo" w:cs="Setimo"/>
                <w:b/>
                <w:sz w:val="20"/>
                <w:szCs w:val="20"/>
              </w:rPr>
            </w:pPr>
          </w:p>
        </w:tc>
        <w:tc>
          <w:tcPr>
            <w:tcW w:w="8136" w:type="dxa"/>
            <w:tcBorders>
              <w:top w:val="single" w:sz="4" w:space="0" w:color="auto"/>
              <w:left w:val="single" w:sz="4" w:space="0" w:color="auto"/>
              <w:bottom w:val="single" w:sz="4" w:space="0" w:color="auto"/>
              <w:right w:val="single" w:sz="4" w:space="0" w:color="auto"/>
            </w:tcBorders>
          </w:tcPr>
          <w:p w14:paraId="3F5DB5E5"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What do we call…?</w:t>
            </w:r>
          </w:p>
          <w:p w14:paraId="0917F999" w14:textId="77777777" w:rsidR="001065DC" w:rsidRPr="00EB342F" w:rsidRDefault="001065DC" w:rsidP="00E742B2">
            <w:pPr>
              <w:rPr>
                <w:rFonts w:ascii="Setimo" w:hAnsi="Setimo" w:cs="Setimo"/>
                <w:color w:val="auto"/>
                <w:sz w:val="20"/>
                <w:szCs w:val="20"/>
                <w:u w:val="single"/>
              </w:rPr>
            </w:pPr>
          </w:p>
          <w:p w14:paraId="77CF092B"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Method</w:t>
            </w:r>
          </w:p>
          <w:p w14:paraId="5C9FA55D" w14:textId="77777777" w:rsidR="001065DC" w:rsidRPr="00EB342F" w:rsidRDefault="001065DC" w:rsidP="00E742B2">
            <w:pPr>
              <w:rPr>
                <w:rFonts w:ascii="Setimo" w:hAnsi="Setimo" w:cs="Setimo"/>
                <w:color w:val="auto"/>
                <w:sz w:val="20"/>
                <w:szCs w:val="20"/>
                <w:u w:val="single"/>
              </w:rPr>
            </w:pPr>
          </w:p>
          <w:p w14:paraId="7397CC9B" w14:textId="77777777" w:rsidR="001065DC" w:rsidRPr="00EB342F" w:rsidRDefault="001065DC" w:rsidP="001065DC">
            <w:pPr>
              <w:pStyle w:val="ListParagraph"/>
              <w:numPr>
                <w:ilvl w:val="0"/>
                <w:numId w:val="8"/>
              </w:numPr>
              <w:spacing w:before="0"/>
              <w:ind w:left="284" w:hanging="284"/>
              <w:contextualSpacing/>
              <w:rPr>
                <w:rFonts w:ascii="Setimo" w:hAnsi="Setimo" w:cs="Setimo"/>
                <w:sz w:val="20"/>
                <w:szCs w:val="20"/>
              </w:rPr>
            </w:pPr>
            <w:r w:rsidRPr="00EB342F">
              <w:rPr>
                <w:rFonts w:ascii="Setimo" w:hAnsi="Setimo" w:cs="Setimo"/>
                <w:sz w:val="20"/>
                <w:szCs w:val="20"/>
              </w:rPr>
              <w:t xml:space="preserve">Facilitator asks the group to think of all the words and names they have heard the area in between someone’s legs called. You may need to state no swear words/ offensive terms for particular groups. </w:t>
            </w:r>
          </w:p>
          <w:p w14:paraId="21913EC3" w14:textId="55E8DD77" w:rsidR="001065DC" w:rsidRPr="00EB342F" w:rsidRDefault="001065DC" w:rsidP="001065DC">
            <w:pPr>
              <w:pStyle w:val="ListParagraph"/>
              <w:numPr>
                <w:ilvl w:val="0"/>
                <w:numId w:val="8"/>
              </w:numPr>
              <w:spacing w:before="0"/>
              <w:ind w:left="284" w:hanging="284"/>
              <w:contextualSpacing/>
              <w:rPr>
                <w:rFonts w:ascii="Setimo" w:hAnsi="Setimo" w:cs="Setimo"/>
                <w:sz w:val="20"/>
                <w:szCs w:val="20"/>
              </w:rPr>
            </w:pPr>
            <w:r w:rsidRPr="00EB342F">
              <w:rPr>
                <w:rFonts w:ascii="Setimo" w:hAnsi="Setimo" w:cs="Setimo"/>
                <w:sz w:val="20"/>
                <w:szCs w:val="20"/>
              </w:rPr>
              <w:t>Facilitator can choose to ask</w:t>
            </w:r>
            <w:r w:rsidR="0069152F" w:rsidRPr="00EB342F">
              <w:rPr>
                <w:rFonts w:ascii="Setimo" w:hAnsi="Setimo" w:cs="Setimo"/>
                <w:sz w:val="20"/>
                <w:szCs w:val="20"/>
              </w:rPr>
              <w:t xml:space="preserve"> the</w:t>
            </w:r>
            <w:r w:rsidRPr="00EB342F">
              <w:rPr>
                <w:rFonts w:ascii="Setimo" w:hAnsi="Setimo" w:cs="Setimo"/>
                <w:sz w:val="20"/>
                <w:szCs w:val="20"/>
              </w:rPr>
              <w:t xml:space="preserve"> group to anonymously write these on stick it notes, then stick them on a wall or just call them out. </w:t>
            </w:r>
          </w:p>
          <w:p w14:paraId="5C217A68" w14:textId="77777777" w:rsidR="001065DC" w:rsidRPr="00EB342F" w:rsidRDefault="001065DC" w:rsidP="001065DC">
            <w:pPr>
              <w:pStyle w:val="ListParagraph"/>
              <w:numPr>
                <w:ilvl w:val="0"/>
                <w:numId w:val="8"/>
              </w:numPr>
              <w:spacing w:before="0"/>
              <w:ind w:left="284" w:hanging="284"/>
              <w:contextualSpacing/>
              <w:rPr>
                <w:rFonts w:ascii="Setimo" w:hAnsi="Setimo" w:cs="Setimo"/>
                <w:sz w:val="20"/>
                <w:szCs w:val="20"/>
              </w:rPr>
            </w:pPr>
            <w:r w:rsidRPr="00EB342F">
              <w:rPr>
                <w:rFonts w:ascii="Setimo" w:hAnsi="Setimo" w:cs="Setimo"/>
                <w:sz w:val="20"/>
                <w:szCs w:val="20"/>
              </w:rPr>
              <w:t>Facilitator debriefs, explaining that we are allowed to have different words for our own bodies but it’s important to know the correct names too. We also shouldn’t use offensive words for parts of the body.</w:t>
            </w:r>
          </w:p>
          <w:p w14:paraId="0B61D122" w14:textId="77777777" w:rsidR="001065DC" w:rsidRPr="00EB342F" w:rsidRDefault="001065DC" w:rsidP="00E742B2">
            <w:pPr>
              <w:rPr>
                <w:rFonts w:ascii="Setimo" w:hAnsi="Setimo" w:cs="Setimo"/>
                <w:sz w:val="20"/>
                <w:szCs w:val="20"/>
                <w:u w:val="single"/>
              </w:rPr>
            </w:pPr>
          </w:p>
          <w:p w14:paraId="42A0C7AA" w14:textId="416147C6" w:rsidR="001065DC" w:rsidRPr="00EB342F" w:rsidRDefault="0009311C" w:rsidP="00E742B2">
            <w:pPr>
              <w:rPr>
                <w:rFonts w:ascii="Setimo" w:hAnsi="Setimo" w:cs="Setimo"/>
                <w:b/>
                <w:sz w:val="20"/>
                <w:szCs w:val="20"/>
              </w:rPr>
            </w:pPr>
            <w:r w:rsidRPr="00EB342F">
              <w:rPr>
                <w:rFonts w:ascii="Setimo" w:hAnsi="Setimo" w:cs="Setimo"/>
                <w:b/>
                <w:sz w:val="20"/>
                <w:szCs w:val="20"/>
              </w:rPr>
              <w:t xml:space="preserve">Key </w:t>
            </w:r>
            <w:r w:rsidR="001065DC" w:rsidRPr="00EB342F">
              <w:rPr>
                <w:rFonts w:ascii="Setimo" w:hAnsi="Setimo" w:cs="Setimo"/>
                <w:b/>
                <w:sz w:val="20"/>
                <w:szCs w:val="20"/>
              </w:rPr>
              <w:t xml:space="preserve">Questions </w:t>
            </w:r>
          </w:p>
          <w:p w14:paraId="2D189515" w14:textId="77777777" w:rsidR="001065DC" w:rsidRPr="00EB342F" w:rsidRDefault="001065DC" w:rsidP="00E742B2">
            <w:pPr>
              <w:rPr>
                <w:rFonts w:ascii="Setimo" w:hAnsi="Setimo" w:cs="Setimo"/>
                <w:sz w:val="20"/>
                <w:szCs w:val="20"/>
                <w:u w:val="single"/>
              </w:rPr>
            </w:pPr>
          </w:p>
          <w:p w14:paraId="231C15AE" w14:textId="77777777" w:rsidR="001065DC" w:rsidRPr="00EB342F" w:rsidRDefault="001065DC" w:rsidP="001065DC">
            <w:pPr>
              <w:pStyle w:val="ListParagraph"/>
              <w:numPr>
                <w:ilvl w:val="0"/>
                <w:numId w:val="8"/>
              </w:numPr>
              <w:spacing w:before="0"/>
              <w:ind w:left="284" w:hanging="284"/>
              <w:contextualSpacing/>
              <w:rPr>
                <w:rFonts w:ascii="Setimo" w:eastAsia="Calibri" w:hAnsi="Setimo" w:cs="Setimo"/>
                <w:b/>
                <w:sz w:val="20"/>
                <w:szCs w:val="20"/>
              </w:rPr>
            </w:pPr>
            <w:r w:rsidRPr="00EB342F">
              <w:rPr>
                <w:rFonts w:ascii="Setimo" w:eastAsia="Calibri" w:hAnsi="Setimo" w:cs="Setimo"/>
                <w:sz w:val="20"/>
                <w:szCs w:val="20"/>
              </w:rPr>
              <w:t xml:space="preserve">What is the name for the area between a person’s legs? </w:t>
            </w:r>
          </w:p>
          <w:p w14:paraId="07787FE4" w14:textId="77777777" w:rsidR="001065DC" w:rsidRPr="00EB342F" w:rsidRDefault="001065DC" w:rsidP="001065DC">
            <w:pPr>
              <w:pStyle w:val="ListParagraph"/>
              <w:numPr>
                <w:ilvl w:val="0"/>
                <w:numId w:val="8"/>
              </w:numPr>
              <w:spacing w:before="0"/>
              <w:ind w:left="284" w:hanging="284"/>
              <w:contextualSpacing/>
              <w:rPr>
                <w:rFonts w:ascii="Setimo" w:eastAsia="Calibri" w:hAnsi="Setimo" w:cs="Setimo"/>
                <w:b/>
                <w:sz w:val="20"/>
                <w:szCs w:val="20"/>
              </w:rPr>
            </w:pPr>
            <w:r w:rsidRPr="00EB342F">
              <w:rPr>
                <w:rFonts w:ascii="Setimo" w:eastAsia="Calibri" w:hAnsi="Setimo" w:cs="Setimo"/>
                <w:sz w:val="20"/>
                <w:szCs w:val="20"/>
              </w:rPr>
              <w:t xml:space="preserve">Is it rude to know about your body? </w:t>
            </w:r>
          </w:p>
          <w:p w14:paraId="34CF12D7" w14:textId="77777777" w:rsidR="001065DC" w:rsidRPr="00EB342F" w:rsidRDefault="001065DC" w:rsidP="001065DC">
            <w:pPr>
              <w:pStyle w:val="ListParagraph"/>
              <w:numPr>
                <w:ilvl w:val="0"/>
                <w:numId w:val="8"/>
              </w:numPr>
              <w:spacing w:before="0"/>
              <w:ind w:left="284" w:hanging="284"/>
              <w:contextualSpacing/>
              <w:rPr>
                <w:rFonts w:ascii="Setimo" w:eastAsia="Calibri" w:hAnsi="Setimo" w:cs="Setimo"/>
                <w:b/>
                <w:sz w:val="20"/>
                <w:szCs w:val="20"/>
              </w:rPr>
            </w:pPr>
            <w:r w:rsidRPr="00EB342F">
              <w:rPr>
                <w:rFonts w:ascii="Setimo" w:eastAsia="Calibri" w:hAnsi="Setimo" w:cs="Setimo"/>
                <w:sz w:val="20"/>
                <w:szCs w:val="20"/>
              </w:rPr>
              <w:t xml:space="preserve">Does it feel awkward talking about genitals? </w:t>
            </w:r>
          </w:p>
          <w:p w14:paraId="071280C0" w14:textId="77777777" w:rsidR="001065DC" w:rsidRPr="00EB342F" w:rsidRDefault="001065DC" w:rsidP="00E742B2">
            <w:pPr>
              <w:rPr>
                <w:rFonts w:ascii="Setimo" w:hAnsi="Setimo" w:cs="Setimo"/>
                <w:sz w:val="20"/>
                <w:szCs w:val="20"/>
                <w:u w:val="single"/>
              </w:rPr>
            </w:pPr>
          </w:p>
          <w:p w14:paraId="6BE1F387" w14:textId="77777777" w:rsidR="001065DC" w:rsidRPr="00EB342F" w:rsidRDefault="001065DC" w:rsidP="00E742B2">
            <w:pPr>
              <w:rPr>
                <w:rFonts w:ascii="Setimo" w:hAnsi="Setimo" w:cs="Setimo"/>
                <w:b/>
                <w:sz w:val="20"/>
                <w:szCs w:val="20"/>
              </w:rPr>
            </w:pPr>
            <w:r w:rsidRPr="00EB342F">
              <w:rPr>
                <w:rFonts w:ascii="Setimo" w:hAnsi="Setimo" w:cs="Setimo"/>
                <w:b/>
                <w:sz w:val="20"/>
                <w:szCs w:val="20"/>
              </w:rPr>
              <w:t xml:space="preserve">Key Messages </w:t>
            </w:r>
          </w:p>
          <w:p w14:paraId="56488192" w14:textId="77777777" w:rsidR="001065DC" w:rsidRPr="00EB342F" w:rsidRDefault="001065DC" w:rsidP="00E742B2">
            <w:pPr>
              <w:rPr>
                <w:rFonts w:ascii="Setimo" w:hAnsi="Setimo" w:cs="Setimo"/>
                <w:sz w:val="20"/>
                <w:szCs w:val="20"/>
                <w:u w:val="single"/>
              </w:rPr>
            </w:pPr>
          </w:p>
          <w:p w14:paraId="369F9DE0" w14:textId="77777777" w:rsidR="001065DC" w:rsidRPr="00EB342F" w:rsidRDefault="001065DC" w:rsidP="001065DC">
            <w:pPr>
              <w:pStyle w:val="ListParagraph"/>
              <w:numPr>
                <w:ilvl w:val="0"/>
                <w:numId w:val="19"/>
              </w:numPr>
              <w:spacing w:before="0"/>
              <w:ind w:left="284" w:hanging="284"/>
              <w:contextualSpacing/>
              <w:rPr>
                <w:rFonts w:ascii="Setimo" w:hAnsi="Setimo" w:cs="Setimo"/>
                <w:sz w:val="20"/>
                <w:szCs w:val="20"/>
              </w:rPr>
            </w:pPr>
            <w:r w:rsidRPr="00EB342F">
              <w:rPr>
                <w:rFonts w:ascii="Setimo" w:hAnsi="Setimo" w:cs="Setimo"/>
                <w:sz w:val="20"/>
                <w:szCs w:val="20"/>
              </w:rPr>
              <w:t xml:space="preserve">For some people their biological sex (being male/female) does not match the gender everyone expected them to be when they were born. This is okay and we should respect how other people feel. In this lesson, we are going to talk about people’s bodies, not genders. </w:t>
            </w:r>
          </w:p>
          <w:p w14:paraId="24785A11" w14:textId="496DCDE6" w:rsidR="001065DC" w:rsidRPr="00EB342F" w:rsidRDefault="001065DC" w:rsidP="001065DC">
            <w:pPr>
              <w:pStyle w:val="ListParagraph"/>
              <w:numPr>
                <w:ilvl w:val="0"/>
                <w:numId w:val="8"/>
              </w:numPr>
              <w:spacing w:before="0"/>
              <w:ind w:left="284" w:hanging="284"/>
              <w:contextualSpacing/>
              <w:rPr>
                <w:rFonts w:ascii="Setimo" w:hAnsi="Setimo" w:cs="Setimo"/>
                <w:sz w:val="20"/>
                <w:szCs w:val="20"/>
              </w:rPr>
            </w:pPr>
            <w:r w:rsidRPr="00EB342F">
              <w:rPr>
                <w:rFonts w:ascii="Setimo" w:hAnsi="Setimo" w:cs="Setimo"/>
                <w:sz w:val="20"/>
                <w:szCs w:val="20"/>
              </w:rPr>
              <w:t xml:space="preserve">Everyone has genitals on their body, in between their legs. Sometimes these are called private parts or other nick names. It is important to know the correct words for these parts of the body </w:t>
            </w:r>
            <w:r w:rsidR="0069152F" w:rsidRPr="00EB342F">
              <w:rPr>
                <w:rFonts w:ascii="Setimo" w:hAnsi="Setimo" w:cs="Setimo"/>
                <w:sz w:val="20"/>
                <w:szCs w:val="20"/>
              </w:rPr>
              <w:t>so we can</w:t>
            </w:r>
            <w:r w:rsidRPr="00EB342F">
              <w:rPr>
                <w:rFonts w:ascii="Setimo" w:hAnsi="Setimo" w:cs="Setimo"/>
                <w:sz w:val="20"/>
                <w:szCs w:val="20"/>
              </w:rPr>
              <w:t xml:space="preserve"> tell someone if we need help or have questions. </w:t>
            </w:r>
          </w:p>
          <w:p w14:paraId="382400CA" w14:textId="77777777" w:rsidR="001065DC" w:rsidRPr="00EB342F" w:rsidRDefault="001065DC" w:rsidP="001065DC">
            <w:pPr>
              <w:pStyle w:val="ListParagraph"/>
              <w:numPr>
                <w:ilvl w:val="0"/>
                <w:numId w:val="8"/>
              </w:numPr>
              <w:spacing w:before="0"/>
              <w:ind w:left="284" w:hanging="284"/>
              <w:contextualSpacing/>
              <w:rPr>
                <w:rFonts w:ascii="Setimo" w:hAnsi="Setimo" w:cs="Setimo"/>
                <w:sz w:val="20"/>
                <w:szCs w:val="20"/>
              </w:rPr>
            </w:pPr>
            <w:r w:rsidRPr="00EB342F">
              <w:rPr>
                <w:rFonts w:ascii="Setimo" w:hAnsi="Setimo" w:cs="Setimo"/>
                <w:sz w:val="20"/>
                <w:szCs w:val="20"/>
              </w:rPr>
              <w:t xml:space="preserve">Sometimes it can feel a bit awkward to talk about genitals because we are not used to talking about bodies and they are our private parts. However, it is not rude or wrong to understand how our bodies work and know the correct words. </w:t>
            </w:r>
          </w:p>
          <w:p w14:paraId="583F0B37" w14:textId="77777777" w:rsidR="001065DC" w:rsidRPr="00EB342F" w:rsidRDefault="001065DC" w:rsidP="001065DC">
            <w:pPr>
              <w:pStyle w:val="ListParagraph"/>
              <w:numPr>
                <w:ilvl w:val="0"/>
                <w:numId w:val="8"/>
              </w:numPr>
              <w:spacing w:before="0"/>
              <w:ind w:left="284" w:hanging="284"/>
              <w:contextualSpacing/>
              <w:rPr>
                <w:rFonts w:ascii="Setimo" w:hAnsi="Setimo" w:cs="Setimo"/>
                <w:sz w:val="20"/>
                <w:szCs w:val="20"/>
              </w:rPr>
            </w:pPr>
            <w:r w:rsidRPr="00EB342F">
              <w:rPr>
                <w:rFonts w:ascii="Setimo" w:hAnsi="Setimo" w:cs="Setimo"/>
                <w:sz w:val="20"/>
                <w:szCs w:val="20"/>
              </w:rPr>
              <w:t xml:space="preserve">Everyone’s bodies, including genitals, are slightly different. We should respect other people – not tease or laugh at those who are different to us. </w:t>
            </w:r>
          </w:p>
          <w:p w14:paraId="059E21EA" w14:textId="77777777" w:rsidR="001065DC" w:rsidRPr="00EB342F" w:rsidRDefault="001065DC" w:rsidP="001065DC">
            <w:pPr>
              <w:pStyle w:val="ListParagraph"/>
              <w:numPr>
                <w:ilvl w:val="0"/>
                <w:numId w:val="8"/>
              </w:numPr>
              <w:spacing w:before="0"/>
              <w:ind w:left="284" w:hanging="284"/>
              <w:contextualSpacing/>
              <w:rPr>
                <w:rFonts w:ascii="Setimo" w:hAnsi="Setimo" w:cs="Setimo"/>
                <w:sz w:val="20"/>
                <w:szCs w:val="20"/>
              </w:rPr>
            </w:pPr>
            <w:r w:rsidRPr="00EB342F">
              <w:rPr>
                <w:rFonts w:ascii="Setimo" w:hAnsi="Setimo" w:cs="Setimo"/>
                <w:sz w:val="20"/>
                <w:szCs w:val="20"/>
              </w:rPr>
              <w:t xml:space="preserve">Genitals are broadly split into two types – girls, and those with a vulva, and boys, and those who have a penis and testicles. </w:t>
            </w:r>
          </w:p>
        </w:tc>
        <w:tc>
          <w:tcPr>
            <w:tcW w:w="1025" w:type="dxa"/>
            <w:tcBorders>
              <w:top w:val="single" w:sz="4" w:space="0" w:color="auto"/>
              <w:left w:val="single" w:sz="4" w:space="0" w:color="auto"/>
              <w:bottom w:val="single" w:sz="4" w:space="0" w:color="auto"/>
              <w:right w:val="single" w:sz="4" w:space="0" w:color="auto"/>
            </w:tcBorders>
          </w:tcPr>
          <w:p w14:paraId="1E87B4D3"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5 minutes</w:t>
            </w:r>
          </w:p>
        </w:tc>
      </w:tr>
      <w:tr w:rsidR="001065DC" w:rsidRPr="00EB342F" w14:paraId="1CDEC836" w14:textId="77777777" w:rsidTr="00E742B2">
        <w:trPr>
          <w:trHeight w:val="228"/>
        </w:trPr>
        <w:tc>
          <w:tcPr>
            <w:tcW w:w="936" w:type="dxa"/>
            <w:tcBorders>
              <w:top w:val="single" w:sz="4" w:space="0" w:color="auto"/>
              <w:left w:val="single" w:sz="4" w:space="0" w:color="auto"/>
              <w:bottom w:val="single" w:sz="4" w:space="0" w:color="auto"/>
              <w:right w:val="single" w:sz="4" w:space="0" w:color="auto"/>
            </w:tcBorders>
          </w:tcPr>
          <w:p w14:paraId="034C1BB7" w14:textId="77777777" w:rsidR="001065DC" w:rsidRPr="00EB342F" w:rsidRDefault="001065DC" w:rsidP="001065DC">
            <w:pPr>
              <w:pStyle w:val="ListParagraph"/>
              <w:numPr>
                <w:ilvl w:val="0"/>
                <w:numId w:val="16"/>
              </w:numPr>
              <w:spacing w:before="0"/>
              <w:contextualSpacing/>
              <w:rPr>
                <w:rFonts w:ascii="Setimo" w:hAnsi="Setimo" w:cs="Setimo"/>
                <w:b/>
                <w:sz w:val="20"/>
                <w:szCs w:val="20"/>
              </w:rPr>
            </w:pPr>
          </w:p>
        </w:tc>
        <w:tc>
          <w:tcPr>
            <w:tcW w:w="8136" w:type="dxa"/>
            <w:tcBorders>
              <w:top w:val="single" w:sz="4" w:space="0" w:color="auto"/>
              <w:left w:val="single" w:sz="4" w:space="0" w:color="auto"/>
              <w:bottom w:val="single" w:sz="4" w:space="0" w:color="auto"/>
              <w:right w:val="single" w:sz="4" w:space="0" w:color="auto"/>
            </w:tcBorders>
          </w:tcPr>
          <w:p w14:paraId="19CFF0C2"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Label the body</w:t>
            </w:r>
          </w:p>
          <w:p w14:paraId="5953FB93" w14:textId="77777777" w:rsidR="001065DC" w:rsidRPr="00EB342F" w:rsidRDefault="001065DC" w:rsidP="00E742B2">
            <w:pPr>
              <w:rPr>
                <w:rFonts w:ascii="Setimo" w:hAnsi="Setimo" w:cs="Setimo"/>
                <w:color w:val="auto"/>
                <w:sz w:val="20"/>
                <w:szCs w:val="20"/>
                <w:u w:val="single"/>
              </w:rPr>
            </w:pPr>
          </w:p>
          <w:p w14:paraId="05E7109F"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Method</w:t>
            </w:r>
          </w:p>
          <w:p w14:paraId="0C754B8D" w14:textId="77777777" w:rsidR="001065DC" w:rsidRPr="00EB342F" w:rsidRDefault="001065DC" w:rsidP="00E742B2">
            <w:pPr>
              <w:rPr>
                <w:rFonts w:ascii="Setimo" w:hAnsi="Setimo" w:cs="Setimo"/>
                <w:color w:val="auto"/>
                <w:sz w:val="20"/>
                <w:szCs w:val="20"/>
                <w:u w:val="single"/>
              </w:rPr>
            </w:pPr>
          </w:p>
          <w:p w14:paraId="0AE02503" w14:textId="77777777" w:rsidR="001065DC" w:rsidRPr="00EB342F" w:rsidRDefault="001065DC" w:rsidP="001065DC">
            <w:pPr>
              <w:pStyle w:val="ListParagraph"/>
              <w:numPr>
                <w:ilvl w:val="0"/>
                <w:numId w:val="9"/>
              </w:numPr>
              <w:spacing w:before="0"/>
              <w:ind w:left="284" w:hanging="284"/>
              <w:contextualSpacing/>
              <w:rPr>
                <w:rFonts w:ascii="Setimo" w:hAnsi="Setimo" w:cs="Setimo"/>
                <w:sz w:val="20"/>
                <w:szCs w:val="20"/>
              </w:rPr>
            </w:pPr>
            <w:r w:rsidRPr="00EB342F">
              <w:rPr>
                <w:rFonts w:ascii="Setimo" w:hAnsi="Setimo" w:cs="Setimo"/>
                <w:sz w:val="20"/>
                <w:szCs w:val="20"/>
              </w:rPr>
              <w:t xml:space="preserve">Facilitator explains that we are going to think about genitals in more detail and understand the correct words for different parts and what they are for. This is linked to reproduction which we are going to think about later in the lesson. </w:t>
            </w:r>
          </w:p>
          <w:p w14:paraId="53F88DD3" w14:textId="77777777" w:rsidR="001065DC" w:rsidRPr="00EB342F" w:rsidRDefault="001065DC" w:rsidP="001065DC">
            <w:pPr>
              <w:pStyle w:val="ListParagraph"/>
              <w:numPr>
                <w:ilvl w:val="0"/>
                <w:numId w:val="9"/>
              </w:numPr>
              <w:spacing w:before="0"/>
              <w:ind w:left="284" w:hanging="284"/>
              <w:contextualSpacing/>
              <w:rPr>
                <w:rFonts w:ascii="Setimo" w:hAnsi="Setimo" w:cs="Setimo"/>
                <w:sz w:val="20"/>
                <w:szCs w:val="20"/>
              </w:rPr>
            </w:pPr>
            <w:r w:rsidRPr="00EB342F">
              <w:rPr>
                <w:rFonts w:ascii="Setimo" w:hAnsi="Setimo" w:cs="Setimo"/>
                <w:sz w:val="20"/>
                <w:szCs w:val="20"/>
              </w:rPr>
              <w:t xml:space="preserve">Facilitator shows images of the internal reproductive system, first one then the other on a presentation. Facilitator may choose to have the areas unnamed to see if anyone in the group knows the names, before revealing the answers.   </w:t>
            </w:r>
          </w:p>
          <w:p w14:paraId="0165B82A" w14:textId="77777777" w:rsidR="001065DC" w:rsidRPr="00EB342F" w:rsidRDefault="001065DC" w:rsidP="001065DC">
            <w:pPr>
              <w:pStyle w:val="ListParagraph"/>
              <w:numPr>
                <w:ilvl w:val="0"/>
                <w:numId w:val="9"/>
              </w:numPr>
              <w:spacing w:before="0"/>
              <w:ind w:left="284" w:hanging="284"/>
              <w:contextualSpacing/>
              <w:rPr>
                <w:rFonts w:ascii="Setimo" w:hAnsi="Setimo" w:cs="Setimo"/>
                <w:sz w:val="20"/>
                <w:szCs w:val="20"/>
              </w:rPr>
            </w:pPr>
            <w:r w:rsidRPr="00EB342F">
              <w:rPr>
                <w:rFonts w:ascii="Setimo" w:hAnsi="Setimo" w:cs="Setimo"/>
                <w:sz w:val="20"/>
                <w:szCs w:val="20"/>
              </w:rPr>
              <w:t xml:space="preserve">Using the facilitator debrief sheet, questions and keys messages, facilitator explains the names and functions of each element of the internal reproductive system. </w:t>
            </w:r>
          </w:p>
          <w:p w14:paraId="3656D4F0" w14:textId="77777777" w:rsidR="001065DC" w:rsidRPr="00EB342F" w:rsidRDefault="001065DC" w:rsidP="00E742B2">
            <w:pPr>
              <w:rPr>
                <w:rFonts w:ascii="Setimo" w:hAnsi="Setimo" w:cs="Setimo"/>
                <w:sz w:val="20"/>
                <w:szCs w:val="20"/>
                <w:u w:val="single"/>
              </w:rPr>
            </w:pPr>
          </w:p>
          <w:p w14:paraId="6105FAC8" w14:textId="77777777" w:rsidR="00F57693" w:rsidRDefault="00F57693" w:rsidP="00E742B2">
            <w:pPr>
              <w:rPr>
                <w:rFonts w:ascii="Setimo" w:hAnsi="Setimo" w:cs="Setimo"/>
                <w:b/>
                <w:sz w:val="20"/>
                <w:szCs w:val="20"/>
              </w:rPr>
            </w:pPr>
          </w:p>
          <w:p w14:paraId="765EDCCB" w14:textId="77777777" w:rsidR="00F57693" w:rsidRDefault="00F57693" w:rsidP="00E742B2">
            <w:pPr>
              <w:rPr>
                <w:rFonts w:ascii="Setimo" w:hAnsi="Setimo" w:cs="Setimo"/>
                <w:b/>
                <w:sz w:val="20"/>
                <w:szCs w:val="20"/>
              </w:rPr>
            </w:pPr>
          </w:p>
          <w:p w14:paraId="3C33BF13" w14:textId="049566EF" w:rsidR="001065DC" w:rsidRPr="00EB342F" w:rsidRDefault="001065DC" w:rsidP="00E742B2">
            <w:pPr>
              <w:rPr>
                <w:rFonts w:ascii="Setimo" w:hAnsi="Setimo" w:cs="Setimo"/>
                <w:b/>
                <w:sz w:val="20"/>
                <w:szCs w:val="20"/>
              </w:rPr>
            </w:pPr>
            <w:r w:rsidRPr="00EB342F">
              <w:rPr>
                <w:rFonts w:ascii="Setimo" w:hAnsi="Setimo" w:cs="Setimo"/>
                <w:b/>
                <w:sz w:val="20"/>
                <w:szCs w:val="20"/>
              </w:rPr>
              <w:lastRenderedPageBreak/>
              <w:t>Questions</w:t>
            </w:r>
            <w:r w:rsidR="00F57693">
              <w:rPr>
                <w:rFonts w:ascii="Setimo" w:hAnsi="Setimo" w:cs="Setimo"/>
                <w:b/>
                <w:sz w:val="20"/>
                <w:szCs w:val="20"/>
              </w:rPr>
              <w:t>:</w:t>
            </w:r>
          </w:p>
          <w:p w14:paraId="28361093" w14:textId="77777777" w:rsidR="001065DC" w:rsidRPr="00EB342F" w:rsidRDefault="001065DC" w:rsidP="00E742B2">
            <w:pPr>
              <w:rPr>
                <w:rFonts w:ascii="Setimo" w:hAnsi="Setimo" w:cs="Setimo"/>
                <w:sz w:val="20"/>
                <w:szCs w:val="20"/>
                <w:u w:val="single"/>
              </w:rPr>
            </w:pPr>
          </w:p>
          <w:p w14:paraId="3D26949F" w14:textId="77777777" w:rsidR="001065DC" w:rsidRPr="00EB342F" w:rsidRDefault="001065DC" w:rsidP="001065DC">
            <w:pPr>
              <w:pStyle w:val="ListParagraph"/>
              <w:numPr>
                <w:ilvl w:val="0"/>
                <w:numId w:val="9"/>
              </w:numPr>
              <w:spacing w:before="0"/>
              <w:ind w:left="284" w:hanging="284"/>
              <w:contextualSpacing/>
              <w:rPr>
                <w:rFonts w:ascii="Setimo" w:eastAsia="Calibri" w:hAnsi="Setimo" w:cs="Setimo"/>
                <w:b/>
                <w:sz w:val="20"/>
                <w:szCs w:val="20"/>
              </w:rPr>
            </w:pPr>
            <w:r w:rsidRPr="00EB342F">
              <w:rPr>
                <w:rFonts w:ascii="Setimo" w:eastAsia="Calibri" w:hAnsi="Setimo" w:cs="Setimo"/>
                <w:sz w:val="20"/>
                <w:szCs w:val="20"/>
              </w:rPr>
              <w:t xml:space="preserve">Is everyone’s body the same? </w:t>
            </w:r>
          </w:p>
          <w:p w14:paraId="0C205A9A" w14:textId="77777777" w:rsidR="001065DC" w:rsidRPr="00EB342F" w:rsidRDefault="001065DC" w:rsidP="001065DC">
            <w:pPr>
              <w:pStyle w:val="ListParagraph"/>
              <w:numPr>
                <w:ilvl w:val="0"/>
                <w:numId w:val="9"/>
              </w:numPr>
              <w:spacing w:before="0"/>
              <w:ind w:left="284" w:hanging="284"/>
              <w:contextualSpacing/>
              <w:rPr>
                <w:rFonts w:ascii="Setimo" w:eastAsia="Calibri" w:hAnsi="Setimo" w:cs="Setimo"/>
                <w:b/>
                <w:sz w:val="20"/>
                <w:szCs w:val="20"/>
              </w:rPr>
            </w:pPr>
            <w:r w:rsidRPr="00EB342F">
              <w:rPr>
                <w:rFonts w:ascii="Setimo" w:eastAsia="Calibri" w:hAnsi="Setimo" w:cs="Setimo"/>
                <w:sz w:val="20"/>
                <w:szCs w:val="20"/>
              </w:rPr>
              <w:t xml:space="preserve">What is the name for the area between a person’s legs? </w:t>
            </w:r>
          </w:p>
          <w:p w14:paraId="50407A52" w14:textId="77777777" w:rsidR="001065DC" w:rsidRPr="00EB342F" w:rsidRDefault="001065DC" w:rsidP="001065DC">
            <w:pPr>
              <w:pStyle w:val="ListParagraph"/>
              <w:numPr>
                <w:ilvl w:val="0"/>
                <w:numId w:val="9"/>
              </w:numPr>
              <w:spacing w:before="0"/>
              <w:ind w:left="284" w:hanging="284"/>
              <w:contextualSpacing/>
              <w:rPr>
                <w:rFonts w:ascii="Setimo" w:eastAsia="Calibri" w:hAnsi="Setimo" w:cs="Setimo"/>
                <w:sz w:val="20"/>
                <w:szCs w:val="20"/>
              </w:rPr>
            </w:pPr>
            <w:r w:rsidRPr="00EB342F">
              <w:rPr>
                <w:rFonts w:ascii="Setimo" w:eastAsia="Calibri" w:hAnsi="Setimo" w:cs="Setimo"/>
                <w:sz w:val="20"/>
                <w:szCs w:val="20"/>
              </w:rPr>
              <w:t>How can we keep our genitals clean?</w:t>
            </w:r>
          </w:p>
          <w:p w14:paraId="54A1745A" w14:textId="77777777" w:rsidR="001065DC" w:rsidRPr="00EB342F" w:rsidRDefault="001065DC" w:rsidP="00E742B2">
            <w:pPr>
              <w:rPr>
                <w:rFonts w:ascii="Setimo" w:hAnsi="Setimo" w:cs="Setimo"/>
                <w:sz w:val="20"/>
                <w:szCs w:val="20"/>
                <w:u w:val="single"/>
              </w:rPr>
            </w:pPr>
          </w:p>
          <w:p w14:paraId="50F9955C" w14:textId="77777777" w:rsidR="001065DC" w:rsidRPr="00EB342F" w:rsidRDefault="001065DC" w:rsidP="00E742B2">
            <w:pPr>
              <w:rPr>
                <w:rFonts w:ascii="Setimo" w:hAnsi="Setimo" w:cs="Setimo"/>
                <w:b/>
                <w:sz w:val="20"/>
                <w:szCs w:val="20"/>
              </w:rPr>
            </w:pPr>
            <w:r w:rsidRPr="00EB342F">
              <w:rPr>
                <w:rFonts w:ascii="Setimo" w:hAnsi="Setimo" w:cs="Setimo"/>
                <w:b/>
                <w:sz w:val="20"/>
                <w:szCs w:val="20"/>
              </w:rPr>
              <w:t xml:space="preserve">Key Messages </w:t>
            </w:r>
          </w:p>
          <w:p w14:paraId="11E3BD25" w14:textId="77777777" w:rsidR="001065DC" w:rsidRPr="00EB342F" w:rsidRDefault="001065DC" w:rsidP="00E742B2">
            <w:pPr>
              <w:rPr>
                <w:rFonts w:ascii="Setimo" w:hAnsi="Setimo" w:cs="Setimo"/>
                <w:sz w:val="20"/>
                <w:szCs w:val="20"/>
                <w:u w:val="single"/>
              </w:rPr>
            </w:pPr>
          </w:p>
          <w:p w14:paraId="68DBFC4C" w14:textId="006E1560" w:rsidR="001065DC" w:rsidRPr="00EB342F" w:rsidRDefault="001065DC" w:rsidP="001065DC">
            <w:pPr>
              <w:pStyle w:val="ListParagraph"/>
              <w:numPr>
                <w:ilvl w:val="0"/>
                <w:numId w:val="10"/>
              </w:numPr>
              <w:spacing w:before="0"/>
              <w:ind w:left="284" w:hanging="284"/>
              <w:contextualSpacing/>
              <w:rPr>
                <w:rFonts w:ascii="Setimo" w:hAnsi="Setimo" w:cs="Setimo"/>
                <w:sz w:val="20"/>
                <w:szCs w:val="20"/>
              </w:rPr>
            </w:pPr>
            <w:r w:rsidRPr="00EB342F">
              <w:rPr>
                <w:rFonts w:ascii="Setimo" w:hAnsi="Setimo" w:cs="Setimo"/>
                <w:sz w:val="20"/>
                <w:szCs w:val="20"/>
              </w:rPr>
              <w:t xml:space="preserve">Everyone’s bodies, including genitals, are slightly different. We should respect other people </w:t>
            </w:r>
            <w:r w:rsidR="00AB005A">
              <w:rPr>
                <w:rFonts w:ascii="Setimo" w:hAnsi="Setimo" w:cs="Setimo"/>
                <w:sz w:val="20"/>
                <w:szCs w:val="20"/>
              </w:rPr>
              <w:t xml:space="preserve">&amp; </w:t>
            </w:r>
            <w:r w:rsidR="00F249AC" w:rsidRPr="00EB342F">
              <w:rPr>
                <w:rFonts w:ascii="Setimo" w:hAnsi="Setimo" w:cs="Setimo"/>
                <w:sz w:val="20"/>
                <w:szCs w:val="20"/>
              </w:rPr>
              <w:t>do not tease</w:t>
            </w:r>
            <w:r w:rsidRPr="00EB342F">
              <w:rPr>
                <w:rFonts w:ascii="Setimo" w:hAnsi="Setimo" w:cs="Setimo"/>
                <w:sz w:val="20"/>
                <w:szCs w:val="20"/>
              </w:rPr>
              <w:t xml:space="preserve"> or laugh at those who are different to us. </w:t>
            </w:r>
          </w:p>
          <w:p w14:paraId="5A6AD0DD" w14:textId="77777777" w:rsidR="001065DC" w:rsidRPr="00EB342F" w:rsidRDefault="001065DC" w:rsidP="001065DC">
            <w:pPr>
              <w:pStyle w:val="ListParagraph"/>
              <w:numPr>
                <w:ilvl w:val="0"/>
                <w:numId w:val="10"/>
              </w:numPr>
              <w:spacing w:before="0"/>
              <w:ind w:left="284" w:hanging="284"/>
              <w:contextualSpacing/>
              <w:rPr>
                <w:rFonts w:ascii="Setimo" w:hAnsi="Setimo" w:cs="Setimo"/>
                <w:sz w:val="20"/>
                <w:szCs w:val="20"/>
              </w:rPr>
            </w:pPr>
            <w:r w:rsidRPr="00EB342F">
              <w:rPr>
                <w:rFonts w:ascii="Setimo" w:hAnsi="Setimo" w:cs="Setimo"/>
                <w:sz w:val="20"/>
                <w:szCs w:val="20"/>
              </w:rPr>
              <w:t>Genitals are broadly split into two types; girls, and those with a vulva, and boys, and those who have a penis and testicles.</w:t>
            </w:r>
          </w:p>
          <w:p w14:paraId="4EDBA5A5" w14:textId="77777777" w:rsidR="001065DC" w:rsidRPr="00EB342F" w:rsidRDefault="001065DC" w:rsidP="001065DC">
            <w:pPr>
              <w:pStyle w:val="ListParagraph"/>
              <w:numPr>
                <w:ilvl w:val="0"/>
                <w:numId w:val="10"/>
              </w:numPr>
              <w:spacing w:before="0"/>
              <w:ind w:left="284" w:hanging="284"/>
              <w:contextualSpacing/>
              <w:rPr>
                <w:rFonts w:ascii="Setimo" w:hAnsi="Setimo" w:cs="Setimo"/>
                <w:sz w:val="20"/>
                <w:szCs w:val="20"/>
              </w:rPr>
            </w:pPr>
            <w:r w:rsidRPr="00EB342F">
              <w:rPr>
                <w:rFonts w:ascii="Setimo" w:hAnsi="Setimo" w:cs="Setimo"/>
                <w:sz w:val="20"/>
                <w:szCs w:val="20"/>
              </w:rPr>
              <w:t xml:space="preserve">These genitalia on the outside of a person’s body connect to the internal reproductive system on the inside of a person’s body. </w:t>
            </w:r>
          </w:p>
          <w:p w14:paraId="5B6E9257" w14:textId="2EB6CCCC" w:rsidR="001065DC" w:rsidRPr="00EB342F" w:rsidRDefault="001065DC" w:rsidP="001065DC">
            <w:pPr>
              <w:pStyle w:val="ListParagraph"/>
              <w:numPr>
                <w:ilvl w:val="0"/>
                <w:numId w:val="10"/>
              </w:numPr>
              <w:spacing w:before="0"/>
              <w:ind w:left="284" w:hanging="284"/>
              <w:contextualSpacing/>
              <w:rPr>
                <w:rFonts w:ascii="Setimo" w:hAnsi="Setimo" w:cs="Setimo"/>
                <w:sz w:val="20"/>
                <w:szCs w:val="20"/>
              </w:rPr>
            </w:pPr>
            <w:r w:rsidRPr="00EB342F">
              <w:rPr>
                <w:rFonts w:ascii="Setimo" w:hAnsi="Setimo" w:cs="Setimo"/>
                <w:sz w:val="20"/>
                <w:szCs w:val="20"/>
              </w:rPr>
              <w:t xml:space="preserve">People’s genitals are very </w:t>
            </w:r>
            <w:r w:rsidR="00AB005A" w:rsidRPr="00EB342F">
              <w:rPr>
                <w:rFonts w:ascii="Setimo" w:hAnsi="Setimo" w:cs="Setimo"/>
                <w:sz w:val="20"/>
                <w:szCs w:val="20"/>
              </w:rPr>
              <w:t>sensitive,</w:t>
            </w:r>
            <w:r w:rsidRPr="00EB342F">
              <w:rPr>
                <w:rFonts w:ascii="Setimo" w:hAnsi="Setimo" w:cs="Setimo"/>
                <w:sz w:val="20"/>
                <w:szCs w:val="20"/>
              </w:rPr>
              <w:t xml:space="preserve"> and it is important to keep them clean by gently washing with warm water or unperfumed soap (no strong perfumed soap). If you have foreskin (skin over the head of the penis) wash gently under it to stop it getting smelly, itchy or sore.</w:t>
            </w:r>
          </w:p>
          <w:p w14:paraId="3BF106EC" w14:textId="77777777" w:rsidR="001065DC" w:rsidRPr="00EB342F" w:rsidRDefault="001065DC" w:rsidP="00E742B2">
            <w:pPr>
              <w:pStyle w:val="ListParagraph"/>
              <w:ind w:left="284"/>
              <w:rPr>
                <w:rFonts w:ascii="Setimo" w:hAnsi="Setimo" w:cs="Setimo"/>
                <w:sz w:val="20"/>
                <w:szCs w:val="20"/>
              </w:rPr>
            </w:pPr>
          </w:p>
        </w:tc>
        <w:tc>
          <w:tcPr>
            <w:tcW w:w="1025" w:type="dxa"/>
            <w:tcBorders>
              <w:top w:val="single" w:sz="4" w:space="0" w:color="auto"/>
              <w:left w:val="single" w:sz="4" w:space="0" w:color="auto"/>
              <w:bottom w:val="single" w:sz="4" w:space="0" w:color="auto"/>
              <w:right w:val="single" w:sz="4" w:space="0" w:color="auto"/>
            </w:tcBorders>
          </w:tcPr>
          <w:p w14:paraId="28A3541E"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lastRenderedPageBreak/>
              <w:t>15 minutes</w:t>
            </w:r>
          </w:p>
        </w:tc>
      </w:tr>
      <w:tr w:rsidR="001065DC" w:rsidRPr="00EB342F" w14:paraId="2CCB018A" w14:textId="77777777" w:rsidTr="00E742B2">
        <w:trPr>
          <w:trHeight w:val="228"/>
        </w:trPr>
        <w:tc>
          <w:tcPr>
            <w:tcW w:w="936" w:type="dxa"/>
            <w:tcBorders>
              <w:top w:val="single" w:sz="4" w:space="0" w:color="auto"/>
              <w:left w:val="single" w:sz="4" w:space="0" w:color="auto"/>
              <w:bottom w:val="single" w:sz="4" w:space="0" w:color="auto"/>
              <w:right w:val="single" w:sz="4" w:space="0" w:color="auto"/>
            </w:tcBorders>
          </w:tcPr>
          <w:p w14:paraId="29B373C5" w14:textId="77777777" w:rsidR="001065DC" w:rsidRPr="00EB342F" w:rsidRDefault="001065DC" w:rsidP="001065DC">
            <w:pPr>
              <w:pStyle w:val="ListParagraph"/>
              <w:numPr>
                <w:ilvl w:val="0"/>
                <w:numId w:val="16"/>
              </w:numPr>
              <w:spacing w:before="0"/>
              <w:contextualSpacing/>
              <w:rPr>
                <w:rFonts w:ascii="Setimo" w:hAnsi="Setimo" w:cs="Setimo"/>
                <w:b/>
                <w:sz w:val="20"/>
                <w:szCs w:val="20"/>
              </w:rPr>
            </w:pPr>
          </w:p>
        </w:tc>
        <w:tc>
          <w:tcPr>
            <w:tcW w:w="8136" w:type="dxa"/>
            <w:tcBorders>
              <w:top w:val="single" w:sz="4" w:space="0" w:color="auto"/>
              <w:left w:val="single" w:sz="4" w:space="0" w:color="auto"/>
              <w:bottom w:val="single" w:sz="4" w:space="0" w:color="auto"/>
              <w:right w:val="single" w:sz="4" w:space="0" w:color="auto"/>
            </w:tcBorders>
          </w:tcPr>
          <w:p w14:paraId="646D103A"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Why do we have reproductive organs?</w:t>
            </w:r>
          </w:p>
          <w:p w14:paraId="47145BBC" w14:textId="77777777" w:rsidR="001065DC" w:rsidRPr="00EB342F" w:rsidRDefault="001065DC" w:rsidP="00E742B2">
            <w:pPr>
              <w:rPr>
                <w:rFonts w:ascii="Setimo" w:hAnsi="Setimo" w:cs="Setimo"/>
                <w:color w:val="auto"/>
                <w:sz w:val="20"/>
                <w:szCs w:val="20"/>
                <w:u w:val="single"/>
              </w:rPr>
            </w:pPr>
          </w:p>
          <w:p w14:paraId="73100CE4"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Method</w:t>
            </w:r>
          </w:p>
          <w:p w14:paraId="49CB7F9D" w14:textId="77777777" w:rsidR="001065DC" w:rsidRPr="00EB342F" w:rsidRDefault="001065DC" w:rsidP="00E742B2">
            <w:pPr>
              <w:rPr>
                <w:rFonts w:ascii="Setimo" w:hAnsi="Setimo" w:cs="Setimo"/>
                <w:color w:val="auto"/>
                <w:sz w:val="20"/>
                <w:szCs w:val="20"/>
                <w:u w:val="single"/>
              </w:rPr>
            </w:pPr>
          </w:p>
          <w:p w14:paraId="1EEB7C62" w14:textId="77777777" w:rsidR="001065DC" w:rsidRPr="00EB342F" w:rsidRDefault="001065DC" w:rsidP="001065DC">
            <w:pPr>
              <w:pStyle w:val="ListParagraph"/>
              <w:numPr>
                <w:ilvl w:val="0"/>
                <w:numId w:val="11"/>
              </w:numPr>
              <w:spacing w:before="0"/>
              <w:ind w:left="284" w:hanging="284"/>
              <w:contextualSpacing/>
              <w:rPr>
                <w:rFonts w:ascii="Setimo" w:hAnsi="Setimo" w:cs="Setimo"/>
                <w:sz w:val="20"/>
                <w:szCs w:val="20"/>
              </w:rPr>
            </w:pPr>
            <w:r w:rsidRPr="00EB342F">
              <w:rPr>
                <w:rFonts w:ascii="Setimo" w:hAnsi="Setimo" w:cs="Setimo"/>
                <w:sz w:val="20"/>
                <w:szCs w:val="20"/>
              </w:rPr>
              <w:t>Facilitator explains that in the last activity we spoke a lot about sperm and eggs and the reproductive organs, but why do we have these parts of our bodies?</w:t>
            </w:r>
          </w:p>
          <w:p w14:paraId="4B0F86FB" w14:textId="77777777" w:rsidR="001065DC" w:rsidRPr="00EB342F" w:rsidRDefault="001065DC" w:rsidP="001065DC">
            <w:pPr>
              <w:pStyle w:val="ListParagraph"/>
              <w:numPr>
                <w:ilvl w:val="0"/>
                <w:numId w:val="11"/>
              </w:numPr>
              <w:spacing w:before="0"/>
              <w:ind w:left="284" w:hanging="284"/>
              <w:contextualSpacing/>
              <w:rPr>
                <w:rFonts w:ascii="Setimo" w:hAnsi="Setimo" w:cs="Setimo"/>
                <w:sz w:val="20"/>
                <w:szCs w:val="20"/>
              </w:rPr>
            </w:pPr>
            <w:r w:rsidRPr="00EB342F">
              <w:rPr>
                <w:rFonts w:ascii="Setimo" w:hAnsi="Setimo" w:cs="Setimo"/>
                <w:sz w:val="20"/>
                <w:szCs w:val="20"/>
              </w:rPr>
              <w:t>Debrief using questions &amp; key messages.</w:t>
            </w:r>
          </w:p>
          <w:p w14:paraId="2DBA1AAF" w14:textId="77777777" w:rsidR="001065DC" w:rsidRPr="00EB342F" w:rsidRDefault="001065DC" w:rsidP="00E742B2">
            <w:pPr>
              <w:rPr>
                <w:rFonts w:ascii="Setimo" w:hAnsi="Setimo" w:cs="Setimo"/>
                <w:sz w:val="20"/>
                <w:szCs w:val="20"/>
                <w:u w:val="single"/>
              </w:rPr>
            </w:pPr>
          </w:p>
          <w:p w14:paraId="579E7AB3" w14:textId="77777777" w:rsidR="001065DC" w:rsidRPr="00EB342F" w:rsidRDefault="001065DC" w:rsidP="00E742B2">
            <w:pPr>
              <w:rPr>
                <w:rFonts w:ascii="Setimo" w:hAnsi="Setimo" w:cs="Setimo"/>
                <w:b/>
                <w:sz w:val="20"/>
                <w:szCs w:val="20"/>
              </w:rPr>
            </w:pPr>
            <w:r w:rsidRPr="00EB342F">
              <w:rPr>
                <w:rFonts w:ascii="Setimo" w:hAnsi="Setimo" w:cs="Setimo"/>
                <w:b/>
                <w:sz w:val="20"/>
                <w:szCs w:val="20"/>
              </w:rPr>
              <w:t xml:space="preserve">Key Questions </w:t>
            </w:r>
          </w:p>
          <w:p w14:paraId="75D5F7AC" w14:textId="77777777" w:rsidR="001065DC" w:rsidRPr="00EB342F" w:rsidRDefault="001065DC" w:rsidP="00E742B2">
            <w:pPr>
              <w:rPr>
                <w:rFonts w:ascii="Setimo" w:hAnsi="Setimo" w:cs="Setimo"/>
                <w:sz w:val="20"/>
                <w:szCs w:val="20"/>
                <w:u w:val="single"/>
              </w:rPr>
            </w:pPr>
          </w:p>
          <w:p w14:paraId="2C8B68BD" w14:textId="77777777" w:rsidR="001065DC" w:rsidRPr="00EB342F" w:rsidRDefault="001065DC" w:rsidP="001065DC">
            <w:pPr>
              <w:pStyle w:val="ListParagraph"/>
              <w:numPr>
                <w:ilvl w:val="0"/>
                <w:numId w:val="11"/>
              </w:numPr>
              <w:spacing w:before="0"/>
              <w:ind w:left="284" w:hanging="284"/>
              <w:contextualSpacing/>
              <w:rPr>
                <w:rFonts w:ascii="Setimo" w:hAnsi="Setimo" w:cs="Setimo"/>
                <w:sz w:val="20"/>
                <w:szCs w:val="20"/>
              </w:rPr>
            </w:pPr>
            <w:r w:rsidRPr="00EB342F">
              <w:rPr>
                <w:rFonts w:ascii="Setimo" w:eastAsia="Calibri" w:hAnsi="Setimo" w:cs="Setimo"/>
                <w:sz w:val="20"/>
                <w:szCs w:val="20"/>
              </w:rPr>
              <w:t>What does reproduction mean?</w:t>
            </w:r>
          </w:p>
          <w:p w14:paraId="7B3DD9D2" w14:textId="77777777" w:rsidR="001065DC" w:rsidRPr="00EB342F" w:rsidRDefault="001065DC" w:rsidP="001065DC">
            <w:pPr>
              <w:pStyle w:val="ListParagraph"/>
              <w:numPr>
                <w:ilvl w:val="0"/>
                <w:numId w:val="11"/>
              </w:numPr>
              <w:spacing w:before="0"/>
              <w:ind w:left="284" w:hanging="284"/>
              <w:contextualSpacing/>
              <w:rPr>
                <w:rFonts w:ascii="Setimo" w:eastAsia="Calibri" w:hAnsi="Setimo" w:cs="Setimo"/>
                <w:b/>
                <w:sz w:val="20"/>
                <w:szCs w:val="20"/>
              </w:rPr>
            </w:pPr>
            <w:r w:rsidRPr="00EB342F">
              <w:rPr>
                <w:rFonts w:ascii="Setimo" w:eastAsia="Calibri" w:hAnsi="Setimo" w:cs="Setimo"/>
                <w:sz w:val="20"/>
                <w:szCs w:val="20"/>
              </w:rPr>
              <w:t xml:space="preserve">How does a sperm meet an egg? </w:t>
            </w:r>
          </w:p>
          <w:p w14:paraId="0EDA5237" w14:textId="77777777" w:rsidR="001065DC" w:rsidRPr="00EB342F" w:rsidRDefault="001065DC" w:rsidP="001065DC">
            <w:pPr>
              <w:pStyle w:val="ListParagraph"/>
              <w:numPr>
                <w:ilvl w:val="0"/>
                <w:numId w:val="11"/>
              </w:numPr>
              <w:spacing w:before="0"/>
              <w:ind w:left="284" w:hanging="284"/>
              <w:contextualSpacing/>
              <w:rPr>
                <w:rFonts w:ascii="Setimo" w:eastAsia="Calibri" w:hAnsi="Setimo" w:cs="Setimo"/>
                <w:b/>
                <w:sz w:val="20"/>
                <w:szCs w:val="20"/>
              </w:rPr>
            </w:pPr>
            <w:r w:rsidRPr="00EB342F">
              <w:rPr>
                <w:rFonts w:ascii="Setimo" w:eastAsia="Calibri" w:hAnsi="Setimo" w:cs="Setimo"/>
                <w:sz w:val="20"/>
                <w:szCs w:val="20"/>
              </w:rPr>
              <w:t xml:space="preserve">What’s the scientific term for when the sperm meets the egg? </w:t>
            </w:r>
          </w:p>
          <w:p w14:paraId="6890C472" w14:textId="77777777" w:rsidR="001065DC" w:rsidRPr="00EB342F" w:rsidRDefault="001065DC" w:rsidP="00E742B2">
            <w:pPr>
              <w:rPr>
                <w:rFonts w:ascii="Setimo" w:hAnsi="Setimo" w:cs="Setimo"/>
                <w:sz w:val="20"/>
                <w:szCs w:val="20"/>
                <w:u w:val="single"/>
              </w:rPr>
            </w:pPr>
          </w:p>
          <w:p w14:paraId="14CD39A9" w14:textId="77777777" w:rsidR="001065DC" w:rsidRPr="00EB342F" w:rsidRDefault="001065DC" w:rsidP="00E742B2">
            <w:pPr>
              <w:rPr>
                <w:rFonts w:ascii="Setimo" w:hAnsi="Setimo" w:cs="Setimo"/>
                <w:b/>
                <w:sz w:val="20"/>
                <w:szCs w:val="20"/>
              </w:rPr>
            </w:pPr>
            <w:r w:rsidRPr="00EB342F">
              <w:rPr>
                <w:rFonts w:ascii="Setimo" w:hAnsi="Setimo" w:cs="Setimo"/>
                <w:b/>
                <w:sz w:val="20"/>
                <w:szCs w:val="20"/>
              </w:rPr>
              <w:t xml:space="preserve">Key Messages </w:t>
            </w:r>
          </w:p>
          <w:p w14:paraId="2029BF9E" w14:textId="77777777" w:rsidR="001065DC" w:rsidRPr="00EB342F" w:rsidRDefault="001065DC" w:rsidP="00E742B2">
            <w:pPr>
              <w:rPr>
                <w:rFonts w:ascii="Setimo" w:hAnsi="Setimo" w:cs="Setimo"/>
                <w:sz w:val="20"/>
                <w:szCs w:val="20"/>
                <w:u w:val="single"/>
              </w:rPr>
            </w:pPr>
          </w:p>
          <w:p w14:paraId="7CA8E537" w14:textId="77777777" w:rsidR="001065DC" w:rsidRPr="00EB342F" w:rsidRDefault="001065DC" w:rsidP="001065DC">
            <w:pPr>
              <w:pStyle w:val="ListParagraph"/>
              <w:numPr>
                <w:ilvl w:val="0"/>
                <w:numId w:val="11"/>
              </w:numPr>
              <w:spacing w:before="0"/>
              <w:ind w:left="284" w:hanging="284"/>
              <w:contextualSpacing/>
              <w:rPr>
                <w:rFonts w:ascii="Setimo" w:hAnsi="Setimo" w:cs="Setimo"/>
                <w:sz w:val="20"/>
                <w:szCs w:val="20"/>
              </w:rPr>
            </w:pPr>
            <w:r w:rsidRPr="00EB342F">
              <w:rPr>
                <w:rFonts w:ascii="Setimo" w:hAnsi="Setimo" w:cs="Setimo"/>
                <w:sz w:val="20"/>
                <w:szCs w:val="20"/>
              </w:rPr>
              <w:t>Reproduction means creating new life - for humans that is growing babies. Reproductive organs and genitals can play an important part in reproduction and pregnancy.</w:t>
            </w:r>
          </w:p>
          <w:p w14:paraId="766E607E" w14:textId="77777777" w:rsidR="001065DC" w:rsidRPr="00EB342F" w:rsidRDefault="001065DC" w:rsidP="001065DC">
            <w:pPr>
              <w:pStyle w:val="ListParagraph"/>
              <w:numPr>
                <w:ilvl w:val="0"/>
                <w:numId w:val="11"/>
              </w:numPr>
              <w:spacing w:before="0"/>
              <w:ind w:left="284" w:hanging="284"/>
              <w:contextualSpacing/>
              <w:rPr>
                <w:rFonts w:ascii="Setimo" w:hAnsi="Setimo" w:cs="Setimo"/>
                <w:sz w:val="20"/>
                <w:szCs w:val="20"/>
              </w:rPr>
            </w:pPr>
            <w:r w:rsidRPr="00EB342F">
              <w:rPr>
                <w:rFonts w:ascii="Setimo" w:hAnsi="Setimo" w:cs="Setimo"/>
                <w:sz w:val="20"/>
                <w:szCs w:val="20"/>
              </w:rPr>
              <w:t xml:space="preserve">In order for someone to get pregnant (start growing a baby inside them) a sperm, from a person’s testicles, needs to meet another person’s egg, released from an ovary. The fertilised egg then travels to the womb and starts growing a baby. </w:t>
            </w:r>
          </w:p>
          <w:p w14:paraId="0378C92C" w14:textId="77777777" w:rsidR="001065DC" w:rsidRPr="00EB342F" w:rsidRDefault="001065DC" w:rsidP="001065DC">
            <w:pPr>
              <w:pStyle w:val="ListParagraph"/>
              <w:numPr>
                <w:ilvl w:val="0"/>
                <w:numId w:val="11"/>
              </w:numPr>
              <w:spacing w:before="0"/>
              <w:ind w:left="284" w:hanging="284"/>
              <w:contextualSpacing/>
              <w:rPr>
                <w:rFonts w:ascii="Setimo" w:hAnsi="Setimo" w:cs="Setimo"/>
                <w:sz w:val="20"/>
                <w:szCs w:val="20"/>
              </w:rPr>
            </w:pPr>
            <w:r w:rsidRPr="00EB342F">
              <w:rPr>
                <w:rFonts w:ascii="Setimo" w:hAnsi="Setimo" w:cs="Setimo"/>
                <w:sz w:val="20"/>
                <w:szCs w:val="20"/>
              </w:rPr>
              <w:t xml:space="preserve">In most cases, the sperm is able to meet the egg through two people having vaginal sex – when a person’s penis is inserted into another person’s vagina. The sperm comes out of the end of the penis and swims to meet the egg. </w:t>
            </w:r>
          </w:p>
        </w:tc>
        <w:tc>
          <w:tcPr>
            <w:tcW w:w="1025" w:type="dxa"/>
            <w:tcBorders>
              <w:top w:val="single" w:sz="4" w:space="0" w:color="auto"/>
              <w:left w:val="single" w:sz="4" w:space="0" w:color="auto"/>
              <w:bottom w:val="single" w:sz="4" w:space="0" w:color="auto"/>
              <w:right w:val="single" w:sz="4" w:space="0" w:color="auto"/>
            </w:tcBorders>
          </w:tcPr>
          <w:p w14:paraId="4BCA5927"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5 minutes</w:t>
            </w:r>
          </w:p>
        </w:tc>
      </w:tr>
      <w:tr w:rsidR="001065DC" w:rsidRPr="00EB342F" w14:paraId="6EEEFB73" w14:textId="77777777" w:rsidTr="00E742B2">
        <w:trPr>
          <w:trHeight w:val="228"/>
        </w:trPr>
        <w:tc>
          <w:tcPr>
            <w:tcW w:w="936" w:type="dxa"/>
            <w:tcBorders>
              <w:top w:val="single" w:sz="4" w:space="0" w:color="auto"/>
              <w:left w:val="single" w:sz="4" w:space="0" w:color="auto"/>
              <w:bottom w:val="single" w:sz="4" w:space="0" w:color="auto"/>
              <w:right w:val="single" w:sz="4" w:space="0" w:color="auto"/>
            </w:tcBorders>
          </w:tcPr>
          <w:p w14:paraId="0306D2D8" w14:textId="77777777" w:rsidR="001065DC" w:rsidRPr="00EB342F" w:rsidRDefault="001065DC" w:rsidP="001065DC">
            <w:pPr>
              <w:pStyle w:val="ListParagraph"/>
              <w:numPr>
                <w:ilvl w:val="0"/>
                <w:numId w:val="16"/>
              </w:numPr>
              <w:spacing w:before="0"/>
              <w:contextualSpacing/>
              <w:rPr>
                <w:rFonts w:ascii="Setimo" w:hAnsi="Setimo" w:cs="Setimo"/>
                <w:b/>
                <w:sz w:val="20"/>
                <w:szCs w:val="20"/>
              </w:rPr>
            </w:pPr>
          </w:p>
        </w:tc>
        <w:tc>
          <w:tcPr>
            <w:tcW w:w="8136" w:type="dxa"/>
            <w:tcBorders>
              <w:top w:val="single" w:sz="4" w:space="0" w:color="auto"/>
              <w:left w:val="single" w:sz="4" w:space="0" w:color="auto"/>
              <w:bottom w:val="single" w:sz="4" w:space="0" w:color="auto"/>
              <w:right w:val="single" w:sz="4" w:space="0" w:color="auto"/>
            </w:tcBorders>
          </w:tcPr>
          <w:p w14:paraId="4956D50B" w14:textId="4A2B74A7" w:rsidR="00EC20FA"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Where do babies come from sort cards.</w:t>
            </w:r>
            <w:r w:rsidR="00EC20FA" w:rsidRPr="00EB342F">
              <w:rPr>
                <w:rFonts w:ascii="Setimo" w:hAnsi="Setimo" w:cs="Setimo"/>
                <w:i/>
                <w:color w:val="auto"/>
                <w:sz w:val="20"/>
                <w:szCs w:val="20"/>
              </w:rPr>
              <w:t xml:space="preserve"> </w:t>
            </w:r>
          </w:p>
          <w:p w14:paraId="6B63081D" w14:textId="673A7992" w:rsidR="00EC20FA" w:rsidRPr="00EB342F" w:rsidRDefault="00EC20FA" w:rsidP="00E742B2">
            <w:pPr>
              <w:rPr>
                <w:rFonts w:ascii="Setimo" w:hAnsi="Setimo" w:cs="Setimo"/>
                <w:i/>
                <w:color w:val="auto"/>
                <w:sz w:val="20"/>
                <w:szCs w:val="20"/>
              </w:rPr>
            </w:pPr>
            <w:r w:rsidRPr="00EB342F">
              <w:rPr>
                <w:rFonts w:ascii="Setimo" w:hAnsi="Setimo" w:cs="Setimo"/>
                <w:i/>
                <w:color w:val="auto"/>
                <w:sz w:val="20"/>
                <w:szCs w:val="20"/>
              </w:rPr>
              <w:t xml:space="preserve">  </w:t>
            </w:r>
          </w:p>
          <w:p w14:paraId="0F498266"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 xml:space="preserve">Method </w:t>
            </w:r>
          </w:p>
          <w:p w14:paraId="121C4DFC" w14:textId="77777777" w:rsidR="001065DC" w:rsidRPr="00EB342F" w:rsidRDefault="001065DC" w:rsidP="00E742B2">
            <w:pPr>
              <w:rPr>
                <w:rFonts w:ascii="Setimo" w:hAnsi="Setimo" w:cs="Setimo"/>
                <w:color w:val="auto"/>
                <w:sz w:val="20"/>
                <w:szCs w:val="20"/>
                <w:u w:val="single"/>
              </w:rPr>
            </w:pPr>
          </w:p>
          <w:p w14:paraId="62E88899"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Facilitator explains we are going to think a bit more about sex and pregnancy.</w:t>
            </w:r>
          </w:p>
          <w:p w14:paraId="0DCD3D70"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 xml:space="preserve">Facilitator hands out ‘where babies come from sort cards’ and ask the class to get into small groups. </w:t>
            </w:r>
          </w:p>
          <w:p w14:paraId="15BA9BBA"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 xml:space="preserve">Facilitator allows time for the groups to put the cards in order, and then brings the class back together to check their answers and debrief using questions and key messages. </w:t>
            </w:r>
          </w:p>
          <w:p w14:paraId="32F4DE3A" w14:textId="77777777" w:rsidR="001065DC" w:rsidRPr="00EB342F" w:rsidRDefault="001065DC" w:rsidP="00E742B2">
            <w:pPr>
              <w:rPr>
                <w:rFonts w:ascii="Setimo" w:hAnsi="Setimo" w:cs="Setimo"/>
                <w:sz w:val="20"/>
                <w:szCs w:val="20"/>
                <w:u w:val="single"/>
              </w:rPr>
            </w:pPr>
          </w:p>
          <w:p w14:paraId="76FE1EA0" w14:textId="77777777" w:rsidR="001065DC" w:rsidRPr="00EB342F" w:rsidRDefault="001065DC" w:rsidP="00E742B2">
            <w:pPr>
              <w:rPr>
                <w:rFonts w:ascii="Setimo" w:hAnsi="Setimo" w:cs="Setimo"/>
                <w:b/>
                <w:sz w:val="20"/>
                <w:szCs w:val="20"/>
              </w:rPr>
            </w:pPr>
            <w:r w:rsidRPr="00EB342F">
              <w:rPr>
                <w:rFonts w:ascii="Setimo" w:hAnsi="Setimo" w:cs="Setimo"/>
                <w:b/>
                <w:sz w:val="20"/>
                <w:szCs w:val="20"/>
              </w:rPr>
              <w:lastRenderedPageBreak/>
              <w:t xml:space="preserve">Key Questions </w:t>
            </w:r>
          </w:p>
          <w:p w14:paraId="0DE9CBE0" w14:textId="77777777" w:rsidR="001065DC" w:rsidRPr="00EB342F" w:rsidRDefault="001065DC" w:rsidP="00E742B2">
            <w:pPr>
              <w:rPr>
                <w:rFonts w:ascii="Setimo" w:hAnsi="Setimo" w:cs="Setimo"/>
                <w:sz w:val="20"/>
                <w:szCs w:val="20"/>
                <w:u w:val="single"/>
              </w:rPr>
            </w:pPr>
          </w:p>
          <w:p w14:paraId="5D3F0BA4"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 xml:space="preserve">How does a sperm meet an egg? </w:t>
            </w:r>
          </w:p>
          <w:p w14:paraId="56AE866B"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 xml:space="preserve">For how long does a baby usually grow in the womb? </w:t>
            </w:r>
          </w:p>
          <w:p w14:paraId="006789AC"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 xml:space="preserve">Is making a baby the only reason for people to have sex? </w:t>
            </w:r>
          </w:p>
          <w:p w14:paraId="1F1933F3"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Are there different types of families?</w:t>
            </w:r>
          </w:p>
          <w:p w14:paraId="24EAA80E" w14:textId="77777777" w:rsidR="001065DC" w:rsidRPr="00EB342F" w:rsidRDefault="001065DC" w:rsidP="00E742B2">
            <w:pPr>
              <w:rPr>
                <w:rFonts w:ascii="Setimo" w:hAnsi="Setimo" w:cs="Setimo"/>
                <w:sz w:val="20"/>
                <w:szCs w:val="20"/>
                <w:u w:val="single"/>
              </w:rPr>
            </w:pPr>
          </w:p>
          <w:p w14:paraId="593DDA7B" w14:textId="77777777" w:rsidR="001065DC" w:rsidRPr="00EB342F" w:rsidRDefault="001065DC" w:rsidP="00E742B2">
            <w:pPr>
              <w:rPr>
                <w:rFonts w:ascii="Setimo" w:hAnsi="Setimo" w:cs="Setimo"/>
                <w:b/>
                <w:sz w:val="20"/>
                <w:szCs w:val="20"/>
              </w:rPr>
            </w:pPr>
            <w:r w:rsidRPr="00EB342F">
              <w:rPr>
                <w:rFonts w:ascii="Setimo" w:hAnsi="Setimo" w:cs="Setimo"/>
                <w:b/>
                <w:sz w:val="20"/>
                <w:szCs w:val="20"/>
              </w:rPr>
              <w:t xml:space="preserve">Key Messages </w:t>
            </w:r>
          </w:p>
          <w:p w14:paraId="34F37FC5" w14:textId="77777777" w:rsidR="001065DC" w:rsidRPr="00EB342F" w:rsidRDefault="001065DC" w:rsidP="00E742B2">
            <w:pPr>
              <w:rPr>
                <w:rFonts w:ascii="Setimo" w:hAnsi="Setimo" w:cs="Setimo"/>
                <w:sz w:val="20"/>
                <w:szCs w:val="20"/>
                <w:u w:val="single"/>
              </w:rPr>
            </w:pPr>
          </w:p>
          <w:p w14:paraId="7C796F4C"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 xml:space="preserve">In order for someone to get pregnant (start growing a baby inside them) a sperm, from a person’s testicles, needs to meet another person’s egg, released from an ovary. The fertilised egg then travels to the womb and starts growing a baby. </w:t>
            </w:r>
          </w:p>
          <w:p w14:paraId="59AFA26E"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In most cases, the sperm is able to meet the egg through two people having vaginal sex – when a person’s penis is inserted into another person’s vagina. The sperm comes out of the end of the penis and swims to meet the egg.</w:t>
            </w:r>
          </w:p>
          <w:p w14:paraId="41F73E7C"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Sex should only happen between adults and should feel pleasurable for both people. No one should ever be forced or made to have sex. This is against the law and wrong. People may wish to have sex without getting pregnant because it feels nice and as a way to express their feelings for someone they are very close to. They can use something called contraception to stop pregnancy happening. Remember that families come in all different shapes and sizes. Some people might have two mums, two dads, a single parent, live with their wider family, or foster parents.</w:t>
            </w:r>
          </w:p>
          <w:p w14:paraId="452503CC"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The baby grows for nine months in the person’s womb until they are born.</w:t>
            </w:r>
          </w:p>
          <w:p w14:paraId="380F8067" w14:textId="77777777" w:rsidR="001065DC" w:rsidRPr="00EB342F" w:rsidRDefault="001065DC" w:rsidP="001065D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 xml:space="preserve">Some people can’t get pregnant through having sex or do not want to have a family this way. They might choose to adopt a child (legally make a child a member of their family because they can’t be looked after by their biological family). They also might choose to have help from doctors to become pregnant. </w:t>
            </w:r>
          </w:p>
          <w:p w14:paraId="45BDBA59" w14:textId="4C0B4694" w:rsidR="001065DC" w:rsidRPr="00EB342F" w:rsidRDefault="001065DC" w:rsidP="0009311C">
            <w:pPr>
              <w:pStyle w:val="ListParagraph"/>
              <w:numPr>
                <w:ilvl w:val="0"/>
                <w:numId w:val="12"/>
              </w:numPr>
              <w:spacing w:before="0"/>
              <w:ind w:left="284" w:hanging="284"/>
              <w:contextualSpacing/>
              <w:rPr>
                <w:rFonts w:ascii="Setimo" w:hAnsi="Setimo" w:cs="Setimo"/>
                <w:sz w:val="20"/>
                <w:szCs w:val="20"/>
              </w:rPr>
            </w:pPr>
            <w:r w:rsidRPr="00EB342F">
              <w:rPr>
                <w:rFonts w:ascii="Setimo" w:hAnsi="Setimo" w:cs="Setimo"/>
                <w:sz w:val="20"/>
                <w:szCs w:val="20"/>
              </w:rPr>
              <w:t xml:space="preserve">People don’t start making sperm or releasing eggs until puberty. </w:t>
            </w:r>
          </w:p>
        </w:tc>
        <w:tc>
          <w:tcPr>
            <w:tcW w:w="1025" w:type="dxa"/>
            <w:tcBorders>
              <w:top w:val="single" w:sz="4" w:space="0" w:color="auto"/>
              <w:left w:val="single" w:sz="4" w:space="0" w:color="auto"/>
              <w:bottom w:val="single" w:sz="4" w:space="0" w:color="auto"/>
              <w:right w:val="single" w:sz="4" w:space="0" w:color="auto"/>
            </w:tcBorders>
          </w:tcPr>
          <w:p w14:paraId="1AA2B463"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lastRenderedPageBreak/>
              <w:t>15 minutes</w:t>
            </w:r>
          </w:p>
        </w:tc>
      </w:tr>
      <w:tr w:rsidR="001065DC" w:rsidRPr="00EB342F" w14:paraId="25B712C3" w14:textId="77777777" w:rsidTr="00E742B2">
        <w:trPr>
          <w:trHeight w:val="228"/>
        </w:trPr>
        <w:tc>
          <w:tcPr>
            <w:tcW w:w="936" w:type="dxa"/>
            <w:tcBorders>
              <w:top w:val="single" w:sz="4" w:space="0" w:color="auto"/>
              <w:left w:val="single" w:sz="4" w:space="0" w:color="auto"/>
              <w:bottom w:val="single" w:sz="4" w:space="0" w:color="auto"/>
              <w:right w:val="single" w:sz="4" w:space="0" w:color="auto"/>
            </w:tcBorders>
          </w:tcPr>
          <w:p w14:paraId="61316189" w14:textId="77777777" w:rsidR="001065DC" w:rsidRPr="00EB342F" w:rsidRDefault="001065DC" w:rsidP="001065DC">
            <w:pPr>
              <w:pStyle w:val="ListParagraph"/>
              <w:numPr>
                <w:ilvl w:val="0"/>
                <w:numId w:val="16"/>
              </w:numPr>
              <w:spacing w:before="0"/>
              <w:contextualSpacing/>
              <w:rPr>
                <w:rFonts w:ascii="Setimo" w:hAnsi="Setimo" w:cs="Setimo"/>
                <w:b/>
                <w:sz w:val="20"/>
                <w:szCs w:val="20"/>
              </w:rPr>
            </w:pPr>
          </w:p>
        </w:tc>
        <w:tc>
          <w:tcPr>
            <w:tcW w:w="8136" w:type="dxa"/>
            <w:tcBorders>
              <w:top w:val="single" w:sz="4" w:space="0" w:color="auto"/>
              <w:left w:val="single" w:sz="4" w:space="0" w:color="auto"/>
              <w:bottom w:val="single" w:sz="4" w:space="0" w:color="auto"/>
              <w:right w:val="single" w:sz="4" w:space="0" w:color="auto"/>
            </w:tcBorders>
          </w:tcPr>
          <w:p w14:paraId="3E77C13A" w14:textId="77777777" w:rsidR="001065DC" w:rsidRPr="00EB342F" w:rsidRDefault="001065DC" w:rsidP="00E742B2">
            <w:pPr>
              <w:rPr>
                <w:rFonts w:ascii="Setimo" w:hAnsi="Setimo" w:cs="Setimo"/>
                <w:b/>
                <w:sz w:val="20"/>
                <w:szCs w:val="20"/>
              </w:rPr>
            </w:pPr>
            <w:r w:rsidRPr="00EB342F">
              <w:rPr>
                <w:rFonts w:ascii="Setimo" w:hAnsi="Setimo" w:cs="Setimo"/>
                <w:b/>
                <w:sz w:val="20"/>
                <w:szCs w:val="20"/>
              </w:rPr>
              <w:t>Summary.</w:t>
            </w:r>
          </w:p>
          <w:p w14:paraId="133C9C99" w14:textId="77777777" w:rsidR="001065DC" w:rsidRPr="00EB342F" w:rsidRDefault="001065DC" w:rsidP="00E742B2">
            <w:pPr>
              <w:rPr>
                <w:rFonts w:ascii="Setimo" w:hAnsi="Setimo" w:cs="Setimo"/>
                <w:b/>
                <w:sz w:val="20"/>
                <w:szCs w:val="20"/>
              </w:rPr>
            </w:pPr>
          </w:p>
          <w:p w14:paraId="17505AD9" w14:textId="77777777" w:rsidR="001065DC" w:rsidRPr="00EB342F" w:rsidRDefault="001065DC" w:rsidP="001065DC">
            <w:pPr>
              <w:pStyle w:val="ListParagraph"/>
              <w:numPr>
                <w:ilvl w:val="0"/>
                <w:numId w:val="15"/>
              </w:numPr>
              <w:spacing w:before="0"/>
              <w:contextualSpacing/>
              <w:rPr>
                <w:rFonts w:ascii="Setimo" w:hAnsi="Setimo" w:cs="Setimo"/>
                <w:sz w:val="20"/>
                <w:szCs w:val="20"/>
              </w:rPr>
            </w:pPr>
            <w:r w:rsidRPr="00EB342F">
              <w:rPr>
                <w:rFonts w:ascii="Setimo" w:hAnsi="Setimo" w:cs="Setimo"/>
                <w:sz w:val="20"/>
                <w:szCs w:val="20"/>
              </w:rPr>
              <w:t>Facilitators answer any questions carefully.</w:t>
            </w:r>
          </w:p>
          <w:p w14:paraId="00B9F254" w14:textId="77777777" w:rsidR="001065DC" w:rsidRPr="00EB342F" w:rsidRDefault="001065DC" w:rsidP="001065DC">
            <w:pPr>
              <w:pStyle w:val="ListParagraph"/>
              <w:numPr>
                <w:ilvl w:val="0"/>
                <w:numId w:val="15"/>
              </w:numPr>
              <w:spacing w:before="0"/>
              <w:contextualSpacing/>
              <w:rPr>
                <w:rFonts w:ascii="Setimo" w:hAnsi="Setimo" w:cs="Setimo"/>
                <w:sz w:val="20"/>
                <w:szCs w:val="20"/>
              </w:rPr>
            </w:pPr>
            <w:r w:rsidRPr="00EB342F">
              <w:rPr>
                <w:rFonts w:ascii="Setimo" w:hAnsi="Setimo" w:cs="Setimo"/>
                <w:sz w:val="20"/>
                <w:szCs w:val="20"/>
              </w:rPr>
              <w:t>Provide a short summary of today’s learning.</w:t>
            </w:r>
          </w:p>
          <w:p w14:paraId="78923C88" w14:textId="77777777" w:rsidR="001065DC" w:rsidRPr="00EB342F" w:rsidRDefault="001065DC" w:rsidP="001065DC">
            <w:pPr>
              <w:pStyle w:val="ListParagraph"/>
              <w:numPr>
                <w:ilvl w:val="0"/>
                <w:numId w:val="15"/>
              </w:numPr>
              <w:spacing w:before="0"/>
              <w:contextualSpacing/>
              <w:rPr>
                <w:rFonts w:ascii="Setimo" w:hAnsi="Setimo" w:cs="Setimo"/>
                <w:sz w:val="20"/>
                <w:szCs w:val="20"/>
              </w:rPr>
            </w:pPr>
            <w:r w:rsidRPr="00EB342F">
              <w:rPr>
                <w:rFonts w:ascii="Setimo" w:hAnsi="Setimo" w:cs="Setimo"/>
                <w:sz w:val="20"/>
                <w:szCs w:val="20"/>
              </w:rPr>
              <w:t>Ensure young people can identify someone they can talk to if this lesson raises any concerns.</w:t>
            </w:r>
          </w:p>
          <w:p w14:paraId="1D291A35" w14:textId="77777777" w:rsidR="001065DC" w:rsidRPr="00EB342F" w:rsidRDefault="001065DC" w:rsidP="001065DC">
            <w:pPr>
              <w:pStyle w:val="ListParagraph"/>
              <w:numPr>
                <w:ilvl w:val="0"/>
                <w:numId w:val="15"/>
              </w:numPr>
              <w:spacing w:before="0"/>
              <w:contextualSpacing/>
              <w:rPr>
                <w:rFonts w:ascii="Setimo" w:hAnsi="Setimo" w:cs="Setimo"/>
                <w:b/>
                <w:sz w:val="20"/>
                <w:szCs w:val="20"/>
              </w:rPr>
            </w:pPr>
            <w:r w:rsidRPr="00EB342F">
              <w:rPr>
                <w:rFonts w:ascii="Setimo" w:hAnsi="Setimo" w:cs="Setimo"/>
                <w:sz w:val="20"/>
                <w:szCs w:val="20"/>
              </w:rPr>
              <w:t>Signpost to reputable organisations and the school’s mentor or counsellor.</w:t>
            </w:r>
          </w:p>
        </w:tc>
        <w:tc>
          <w:tcPr>
            <w:tcW w:w="1025" w:type="dxa"/>
            <w:tcBorders>
              <w:top w:val="single" w:sz="4" w:space="0" w:color="auto"/>
              <w:left w:val="single" w:sz="4" w:space="0" w:color="auto"/>
              <w:bottom w:val="single" w:sz="4" w:space="0" w:color="auto"/>
              <w:right w:val="single" w:sz="4" w:space="0" w:color="auto"/>
            </w:tcBorders>
          </w:tcPr>
          <w:p w14:paraId="4CDF1861" w14:textId="77777777" w:rsidR="001065DC" w:rsidRPr="00EB342F" w:rsidRDefault="001065DC" w:rsidP="00E742B2">
            <w:pPr>
              <w:rPr>
                <w:rFonts w:ascii="Setimo" w:hAnsi="Setimo" w:cs="Setimo"/>
                <w:b/>
                <w:sz w:val="20"/>
                <w:szCs w:val="20"/>
              </w:rPr>
            </w:pPr>
            <w:r w:rsidRPr="00EB342F">
              <w:rPr>
                <w:rFonts w:ascii="Setimo" w:hAnsi="Setimo" w:cs="Setimo"/>
                <w:b/>
                <w:sz w:val="20"/>
                <w:szCs w:val="20"/>
              </w:rPr>
              <w:t>5 minutes</w:t>
            </w:r>
          </w:p>
        </w:tc>
      </w:tr>
      <w:tr w:rsidR="001065DC" w:rsidRPr="00EB342F" w14:paraId="68FAA9B6" w14:textId="77777777" w:rsidTr="00EB342F">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474C4"/>
            <w:vAlign w:val="center"/>
          </w:tcPr>
          <w:p w14:paraId="7B578E4A" w14:textId="77777777" w:rsidR="001065DC" w:rsidRPr="00EB342F" w:rsidRDefault="001065DC" w:rsidP="00E742B2">
            <w:pPr>
              <w:rPr>
                <w:rFonts w:ascii="Setimo" w:hAnsi="Setimo" w:cs="Setimo"/>
                <w:b/>
                <w:color w:val="FFFFFF" w:themeColor="background1"/>
                <w:sz w:val="20"/>
                <w:szCs w:val="20"/>
              </w:rPr>
            </w:pPr>
            <w:r w:rsidRPr="00EB342F">
              <w:rPr>
                <w:rFonts w:ascii="Setimo" w:hAnsi="Setimo" w:cs="Setimo"/>
                <w:b/>
                <w:color w:val="FFFFFF" w:themeColor="background1"/>
                <w:sz w:val="20"/>
                <w:szCs w:val="20"/>
              </w:rPr>
              <w:t>Relevant differentiation to support or challenge pupils</w:t>
            </w:r>
          </w:p>
        </w:tc>
      </w:tr>
      <w:tr w:rsidR="001065DC" w:rsidRPr="00EB342F" w14:paraId="46FC59EF" w14:textId="77777777" w:rsidTr="00E742B2">
        <w:trPr>
          <w:trHeight w:val="527"/>
        </w:trPr>
        <w:tc>
          <w:tcPr>
            <w:tcW w:w="10097" w:type="dxa"/>
            <w:gridSpan w:val="3"/>
            <w:tcBorders>
              <w:top w:val="single" w:sz="4" w:space="0" w:color="auto"/>
              <w:left w:val="single" w:sz="4" w:space="0" w:color="auto"/>
              <w:bottom w:val="single" w:sz="4" w:space="0" w:color="auto"/>
              <w:right w:val="single" w:sz="4" w:space="0" w:color="auto"/>
            </w:tcBorders>
          </w:tcPr>
          <w:p w14:paraId="734D9CA1" w14:textId="679F78D3" w:rsidR="001065DC" w:rsidRPr="00EB342F" w:rsidRDefault="001065DC" w:rsidP="00E742B2">
            <w:pPr>
              <w:rPr>
                <w:rFonts w:ascii="Setimo" w:hAnsi="Setimo" w:cs="Setimo"/>
                <w:b/>
                <w:sz w:val="20"/>
                <w:szCs w:val="20"/>
              </w:rPr>
            </w:pPr>
            <w:r w:rsidRPr="00EB342F">
              <w:rPr>
                <w:rFonts w:ascii="Setimo" w:hAnsi="Setimo" w:cs="Setimo"/>
                <w:b/>
                <w:sz w:val="20"/>
                <w:szCs w:val="20"/>
              </w:rPr>
              <w:t>Consolidation:</w:t>
            </w:r>
          </w:p>
          <w:p w14:paraId="6BEB276B" w14:textId="77777777" w:rsidR="0009311C" w:rsidRPr="00EB342F" w:rsidRDefault="0009311C" w:rsidP="00E742B2">
            <w:pPr>
              <w:rPr>
                <w:rFonts w:ascii="Setimo" w:hAnsi="Setimo" w:cs="Setimo"/>
                <w:b/>
                <w:sz w:val="20"/>
                <w:szCs w:val="20"/>
              </w:rPr>
            </w:pPr>
          </w:p>
          <w:p w14:paraId="037ED3D0" w14:textId="018916EF" w:rsidR="001065DC" w:rsidRPr="00EB342F" w:rsidRDefault="001065DC" w:rsidP="001065DC">
            <w:pPr>
              <w:pStyle w:val="ListParagraph"/>
              <w:numPr>
                <w:ilvl w:val="0"/>
                <w:numId w:val="13"/>
              </w:numPr>
              <w:spacing w:before="0"/>
              <w:contextualSpacing/>
              <w:rPr>
                <w:rFonts w:ascii="Setimo" w:hAnsi="Setimo" w:cs="Setimo"/>
                <w:sz w:val="20"/>
                <w:szCs w:val="20"/>
              </w:rPr>
            </w:pPr>
            <w:r w:rsidRPr="00EB342F">
              <w:rPr>
                <w:rFonts w:ascii="Setimo" w:hAnsi="Setimo" w:cs="Setimo"/>
                <w:sz w:val="20"/>
                <w:szCs w:val="20"/>
              </w:rPr>
              <w:t xml:space="preserve">When discussing genitals, revisit prior knowledge learned about our private </w:t>
            </w:r>
            <w:r w:rsidR="00AB005A" w:rsidRPr="00EB342F">
              <w:rPr>
                <w:rFonts w:ascii="Setimo" w:hAnsi="Setimo" w:cs="Setimo"/>
                <w:sz w:val="20"/>
                <w:szCs w:val="20"/>
              </w:rPr>
              <w:t>areas.</w:t>
            </w:r>
          </w:p>
          <w:p w14:paraId="339087D6" w14:textId="77777777" w:rsidR="001065DC" w:rsidRPr="00EB342F" w:rsidRDefault="001065DC" w:rsidP="001065DC">
            <w:pPr>
              <w:pStyle w:val="ListParagraph"/>
              <w:numPr>
                <w:ilvl w:val="0"/>
                <w:numId w:val="13"/>
              </w:numPr>
              <w:spacing w:before="0"/>
              <w:contextualSpacing/>
              <w:rPr>
                <w:rFonts w:ascii="Setimo" w:hAnsi="Setimo" w:cs="Setimo"/>
                <w:sz w:val="20"/>
                <w:szCs w:val="20"/>
              </w:rPr>
            </w:pPr>
            <w:r w:rsidRPr="00EB342F">
              <w:rPr>
                <w:rFonts w:ascii="Setimo" w:hAnsi="Setimo" w:cs="Setimo"/>
                <w:sz w:val="20"/>
                <w:szCs w:val="20"/>
              </w:rPr>
              <w:t xml:space="preserve">Remind children that we do not need to discuss our own genitals specifically at this point, and if they have any personal questions they can discuss this with the facilitator privately. </w:t>
            </w:r>
          </w:p>
          <w:p w14:paraId="4AB7FC33" w14:textId="77777777" w:rsidR="001065DC" w:rsidRPr="00EB342F" w:rsidRDefault="001065DC" w:rsidP="001065DC">
            <w:pPr>
              <w:pStyle w:val="ListParagraph"/>
              <w:numPr>
                <w:ilvl w:val="0"/>
                <w:numId w:val="13"/>
              </w:numPr>
              <w:spacing w:before="0"/>
              <w:contextualSpacing/>
              <w:rPr>
                <w:rFonts w:ascii="Setimo" w:hAnsi="Setimo" w:cs="Setimo"/>
                <w:sz w:val="20"/>
                <w:szCs w:val="20"/>
              </w:rPr>
            </w:pPr>
            <w:r w:rsidRPr="00EB342F">
              <w:rPr>
                <w:rFonts w:ascii="Setimo" w:hAnsi="Setimo" w:cs="Setimo"/>
                <w:sz w:val="20"/>
                <w:szCs w:val="20"/>
              </w:rPr>
              <w:t>When using ‘Where do babies come from sort cards’, ensure we are talking about ratio and that the images are not to scale. For example, “it is an enlarged cartoon image of sperm, so that we have an idea of how it looks. It is not actually this size but much smaller”.</w:t>
            </w:r>
          </w:p>
          <w:p w14:paraId="0F531A1B" w14:textId="77777777" w:rsidR="001065DC" w:rsidRPr="00EB342F" w:rsidRDefault="001065DC" w:rsidP="001065DC">
            <w:pPr>
              <w:pStyle w:val="ListParagraph"/>
              <w:numPr>
                <w:ilvl w:val="0"/>
                <w:numId w:val="13"/>
              </w:numPr>
              <w:spacing w:before="0"/>
              <w:contextualSpacing/>
              <w:rPr>
                <w:rFonts w:ascii="Setimo" w:hAnsi="Setimo" w:cs="Setimo"/>
                <w:sz w:val="20"/>
                <w:szCs w:val="20"/>
              </w:rPr>
            </w:pPr>
            <w:r w:rsidRPr="00EB342F">
              <w:rPr>
                <w:rFonts w:ascii="Setimo" w:hAnsi="Setimo" w:cs="Setimo"/>
                <w:sz w:val="20"/>
                <w:szCs w:val="20"/>
              </w:rPr>
              <w:t>Discuss signposting, who the children can turn too if, for example, they want to discuss their gender identity more, or they feel that they are worried about something to do with their body.</w:t>
            </w:r>
          </w:p>
          <w:p w14:paraId="021D2EAA" w14:textId="77777777" w:rsidR="001065DC" w:rsidRPr="00EB342F" w:rsidRDefault="001065DC" w:rsidP="00E742B2">
            <w:pPr>
              <w:rPr>
                <w:rFonts w:ascii="Setimo" w:hAnsi="Setimo" w:cs="Setimo"/>
                <w:sz w:val="20"/>
                <w:szCs w:val="20"/>
              </w:rPr>
            </w:pPr>
          </w:p>
          <w:p w14:paraId="3493F3B8" w14:textId="37541BDF" w:rsidR="001065DC" w:rsidRPr="00EB342F" w:rsidRDefault="001065DC" w:rsidP="00E742B2">
            <w:pPr>
              <w:rPr>
                <w:rFonts w:ascii="Setimo" w:hAnsi="Setimo" w:cs="Setimo"/>
                <w:b/>
                <w:sz w:val="20"/>
                <w:szCs w:val="20"/>
              </w:rPr>
            </w:pPr>
            <w:r w:rsidRPr="00EB342F">
              <w:rPr>
                <w:rFonts w:ascii="Setimo" w:hAnsi="Setimo" w:cs="Setimo"/>
                <w:b/>
                <w:sz w:val="20"/>
                <w:szCs w:val="20"/>
              </w:rPr>
              <w:t>Extension:</w:t>
            </w:r>
          </w:p>
          <w:p w14:paraId="30BE1859" w14:textId="77777777" w:rsidR="0009311C" w:rsidRPr="00EB342F" w:rsidRDefault="0009311C" w:rsidP="00E742B2">
            <w:pPr>
              <w:rPr>
                <w:rFonts w:ascii="Setimo" w:hAnsi="Setimo" w:cs="Setimo"/>
                <w:b/>
                <w:sz w:val="20"/>
                <w:szCs w:val="20"/>
              </w:rPr>
            </w:pPr>
          </w:p>
          <w:p w14:paraId="2E02901F" w14:textId="77777777" w:rsidR="001065DC" w:rsidRPr="00F57693" w:rsidRDefault="001065DC" w:rsidP="001065DC">
            <w:pPr>
              <w:pStyle w:val="ListParagraph"/>
              <w:numPr>
                <w:ilvl w:val="0"/>
                <w:numId w:val="17"/>
              </w:numPr>
              <w:spacing w:before="0"/>
              <w:contextualSpacing/>
              <w:rPr>
                <w:rFonts w:ascii="Setimo" w:hAnsi="Setimo" w:cs="Setimo"/>
                <w:b/>
                <w:sz w:val="20"/>
                <w:szCs w:val="20"/>
              </w:rPr>
            </w:pPr>
            <w:r w:rsidRPr="00EB342F">
              <w:rPr>
                <w:rFonts w:ascii="Setimo" w:hAnsi="Setimo" w:cs="Setimo"/>
                <w:sz w:val="20"/>
                <w:szCs w:val="20"/>
              </w:rPr>
              <w:t>Explore emotions around feeling unable to discuss concerns about our bodies with a trusted and appropriate adult. If a friend felt worried about something about their body, who would you advise they speak too? This could be done as ‘Ask Basket’ giving children a scenario and asking for their supportive answer.</w:t>
            </w:r>
          </w:p>
          <w:p w14:paraId="65731995" w14:textId="77777777" w:rsidR="00F57693" w:rsidRDefault="00F57693" w:rsidP="00F57693">
            <w:pPr>
              <w:contextualSpacing/>
              <w:rPr>
                <w:rFonts w:ascii="Setimo" w:hAnsi="Setimo" w:cs="Setimo"/>
                <w:b/>
                <w:sz w:val="20"/>
                <w:szCs w:val="20"/>
              </w:rPr>
            </w:pPr>
          </w:p>
          <w:p w14:paraId="2AF9AA05" w14:textId="65FAE6BF" w:rsidR="00F57693" w:rsidRPr="00F57693" w:rsidRDefault="00F57693" w:rsidP="00F57693">
            <w:pPr>
              <w:contextualSpacing/>
              <w:rPr>
                <w:rFonts w:ascii="Setimo" w:hAnsi="Setimo" w:cs="Setimo"/>
                <w:b/>
                <w:sz w:val="20"/>
                <w:szCs w:val="20"/>
              </w:rPr>
            </w:pPr>
          </w:p>
        </w:tc>
      </w:tr>
      <w:tr w:rsidR="001065DC" w:rsidRPr="00EB342F" w14:paraId="23A8084C" w14:textId="77777777" w:rsidTr="00EB342F">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474C4"/>
            <w:vAlign w:val="center"/>
          </w:tcPr>
          <w:p w14:paraId="5A12F0AD" w14:textId="77777777" w:rsidR="001065DC" w:rsidRPr="00EB342F" w:rsidRDefault="001065DC" w:rsidP="00E742B2">
            <w:pPr>
              <w:rPr>
                <w:rFonts w:ascii="Setimo" w:hAnsi="Setimo" w:cs="Setimo"/>
                <w:b/>
                <w:color w:val="FFFFFF" w:themeColor="background1"/>
                <w:sz w:val="20"/>
                <w:szCs w:val="20"/>
              </w:rPr>
            </w:pPr>
            <w:r w:rsidRPr="00EB342F">
              <w:rPr>
                <w:rFonts w:ascii="Setimo" w:hAnsi="Setimo" w:cs="Setimo"/>
                <w:b/>
                <w:color w:val="FFFFFF" w:themeColor="background1"/>
                <w:sz w:val="20"/>
                <w:szCs w:val="20"/>
              </w:rPr>
              <w:lastRenderedPageBreak/>
              <w:t>Further resources to support and extend learning</w:t>
            </w:r>
          </w:p>
        </w:tc>
      </w:tr>
      <w:tr w:rsidR="001065DC" w:rsidRPr="00EB342F" w14:paraId="692B0775" w14:textId="77777777" w:rsidTr="00E742B2">
        <w:trPr>
          <w:trHeight w:val="1133"/>
        </w:trPr>
        <w:tc>
          <w:tcPr>
            <w:tcW w:w="10097" w:type="dxa"/>
            <w:gridSpan w:val="3"/>
            <w:tcBorders>
              <w:top w:val="single" w:sz="4" w:space="0" w:color="auto"/>
              <w:left w:val="single" w:sz="4" w:space="0" w:color="auto"/>
              <w:right w:val="single" w:sz="4" w:space="0" w:color="auto"/>
            </w:tcBorders>
          </w:tcPr>
          <w:p w14:paraId="00531139"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For the facilitator’s knowledge:</w:t>
            </w:r>
          </w:p>
          <w:p w14:paraId="0DC8615F" w14:textId="77777777" w:rsidR="001065DC" w:rsidRPr="00EB342F" w:rsidRDefault="001065DC" w:rsidP="00E742B2">
            <w:pPr>
              <w:rPr>
                <w:rFonts w:ascii="Setimo" w:hAnsi="Setimo" w:cs="Setimo"/>
                <w:b/>
                <w:color w:val="auto"/>
                <w:sz w:val="20"/>
                <w:szCs w:val="20"/>
              </w:rPr>
            </w:pPr>
          </w:p>
          <w:p w14:paraId="5B4C2CB0" w14:textId="77777777" w:rsidR="001065DC" w:rsidRPr="00EB342F" w:rsidRDefault="001065DC" w:rsidP="001065DC">
            <w:pPr>
              <w:pStyle w:val="ListParagraph"/>
              <w:numPr>
                <w:ilvl w:val="0"/>
                <w:numId w:val="18"/>
              </w:numPr>
              <w:spacing w:before="0"/>
              <w:contextualSpacing/>
              <w:rPr>
                <w:rFonts w:ascii="Setimo" w:hAnsi="Setimo" w:cs="Setimo"/>
                <w:b/>
                <w:sz w:val="20"/>
                <w:szCs w:val="20"/>
              </w:rPr>
            </w:pPr>
            <w:r w:rsidRPr="00EB342F">
              <w:rPr>
                <w:rFonts w:ascii="Setimo" w:hAnsi="Setimo" w:cs="Setimo"/>
                <w:b/>
                <w:sz w:val="20"/>
                <w:szCs w:val="20"/>
              </w:rPr>
              <w:t>Information on vulvas and vaginas</w:t>
            </w:r>
          </w:p>
          <w:p w14:paraId="145B4678" w14:textId="77777777" w:rsidR="001065DC" w:rsidRPr="00EB342F" w:rsidRDefault="00F10030" w:rsidP="00E742B2">
            <w:pPr>
              <w:pStyle w:val="ListParagraph"/>
              <w:rPr>
                <w:rFonts w:ascii="Setimo" w:hAnsi="Setimo" w:cs="Setimo"/>
                <w:color w:val="auto"/>
                <w:sz w:val="20"/>
                <w:szCs w:val="20"/>
              </w:rPr>
            </w:pPr>
            <w:hyperlink r:id="rId12" w:history="1">
              <w:r w:rsidR="001065DC" w:rsidRPr="00EB342F">
                <w:rPr>
                  <w:rStyle w:val="Hyperlink"/>
                  <w:rFonts w:ascii="Setimo" w:hAnsi="Setimo" w:cs="Setimo"/>
                  <w:sz w:val="20"/>
                  <w:szCs w:val="20"/>
                </w:rPr>
                <w:t>https://www.brook.org.uk/your-life/vaginas-and-vulvas/</w:t>
              </w:r>
            </w:hyperlink>
            <w:r w:rsidR="001065DC" w:rsidRPr="00EB342F">
              <w:rPr>
                <w:rFonts w:ascii="Setimo" w:hAnsi="Setimo" w:cs="Setimo"/>
                <w:color w:val="auto"/>
                <w:sz w:val="20"/>
                <w:szCs w:val="20"/>
              </w:rPr>
              <w:t xml:space="preserve"> </w:t>
            </w:r>
          </w:p>
          <w:p w14:paraId="0CAB302E" w14:textId="77777777" w:rsidR="001065DC" w:rsidRPr="00EB342F" w:rsidRDefault="001065DC" w:rsidP="00E742B2">
            <w:pPr>
              <w:rPr>
                <w:rFonts w:ascii="Setimo" w:hAnsi="Setimo" w:cs="Setimo"/>
                <w:color w:val="auto"/>
                <w:sz w:val="20"/>
                <w:szCs w:val="20"/>
              </w:rPr>
            </w:pPr>
          </w:p>
          <w:p w14:paraId="1E640C3C" w14:textId="77777777" w:rsidR="001065DC" w:rsidRPr="00EB342F" w:rsidRDefault="001065DC" w:rsidP="001065DC">
            <w:pPr>
              <w:pStyle w:val="ListParagraph"/>
              <w:numPr>
                <w:ilvl w:val="0"/>
                <w:numId w:val="18"/>
              </w:numPr>
              <w:spacing w:before="0"/>
              <w:contextualSpacing/>
              <w:rPr>
                <w:rFonts w:ascii="Setimo" w:hAnsi="Setimo" w:cs="Setimo"/>
                <w:b/>
                <w:sz w:val="20"/>
                <w:szCs w:val="20"/>
              </w:rPr>
            </w:pPr>
            <w:r w:rsidRPr="00EB342F">
              <w:rPr>
                <w:rFonts w:ascii="Setimo" w:hAnsi="Setimo" w:cs="Setimo"/>
                <w:b/>
                <w:sz w:val="20"/>
                <w:szCs w:val="20"/>
              </w:rPr>
              <w:t xml:space="preserve">Information on penises and testicles </w:t>
            </w:r>
          </w:p>
          <w:p w14:paraId="7F36241F" w14:textId="77777777" w:rsidR="001065DC" w:rsidRPr="00EB342F" w:rsidRDefault="00F10030" w:rsidP="00E742B2">
            <w:pPr>
              <w:pStyle w:val="ListParagraph"/>
              <w:rPr>
                <w:rFonts w:ascii="Setimo" w:hAnsi="Setimo" w:cs="Setimo"/>
                <w:color w:val="auto"/>
                <w:sz w:val="20"/>
                <w:szCs w:val="20"/>
              </w:rPr>
            </w:pPr>
            <w:hyperlink r:id="rId13" w:history="1">
              <w:r w:rsidR="001065DC" w:rsidRPr="00EB342F">
                <w:rPr>
                  <w:rStyle w:val="Hyperlink"/>
                  <w:rFonts w:ascii="Setimo" w:hAnsi="Setimo" w:cs="Setimo"/>
                  <w:sz w:val="20"/>
                  <w:szCs w:val="20"/>
                </w:rPr>
                <w:t>https://www.brook.org.uk/your-life/penises-and-testicles/</w:t>
              </w:r>
            </w:hyperlink>
            <w:r w:rsidR="001065DC" w:rsidRPr="00EB342F">
              <w:rPr>
                <w:rFonts w:ascii="Setimo" w:hAnsi="Setimo" w:cs="Setimo"/>
                <w:color w:val="auto"/>
                <w:sz w:val="20"/>
                <w:szCs w:val="20"/>
              </w:rPr>
              <w:t xml:space="preserve"> </w:t>
            </w:r>
          </w:p>
          <w:p w14:paraId="5B14C0A8" w14:textId="77777777" w:rsidR="001065DC" w:rsidRPr="00EB342F" w:rsidRDefault="001065DC" w:rsidP="00E742B2">
            <w:pPr>
              <w:rPr>
                <w:rFonts w:ascii="Setimo" w:hAnsi="Setimo" w:cs="Setimo"/>
                <w:color w:val="auto"/>
                <w:sz w:val="20"/>
                <w:szCs w:val="20"/>
              </w:rPr>
            </w:pPr>
          </w:p>
          <w:p w14:paraId="462FCF90" w14:textId="77777777" w:rsidR="001065DC" w:rsidRPr="00EB342F" w:rsidRDefault="001065DC" w:rsidP="001065DC">
            <w:pPr>
              <w:pStyle w:val="ListParagraph"/>
              <w:numPr>
                <w:ilvl w:val="0"/>
                <w:numId w:val="18"/>
              </w:numPr>
              <w:spacing w:before="0"/>
              <w:contextualSpacing/>
              <w:rPr>
                <w:rFonts w:ascii="Setimo" w:hAnsi="Setimo" w:cs="Setimo"/>
                <w:b/>
                <w:sz w:val="20"/>
                <w:szCs w:val="20"/>
              </w:rPr>
            </w:pPr>
            <w:r w:rsidRPr="00EB342F">
              <w:rPr>
                <w:rFonts w:ascii="Setimo" w:hAnsi="Setimo" w:cs="Setimo"/>
                <w:b/>
                <w:sz w:val="20"/>
                <w:szCs w:val="20"/>
              </w:rPr>
              <w:t xml:space="preserve">Adoption </w:t>
            </w:r>
          </w:p>
          <w:p w14:paraId="333A9BAF" w14:textId="77777777" w:rsidR="001065DC" w:rsidRPr="00EB342F" w:rsidRDefault="00F10030" w:rsidP="00E742B2">
            <w:pPr>
              <w:pStyle w:val="ListParagraph"/>
              <w:rPr>
                <w:rStyle w:val="Hyperlink"/>
                <w:rFonts w:ascii="Setimo" w:hAnsi="Setimo" w:cs="Setimo"/>
                <w:sz w:val="20"/>
                <w:szCs w:val="20"/>
              </w:rPr>
            </w:pPr>
            <w:hyperlink r:id="rId14" w:history="1">
              <w:r w:rsidR="001065DC" w:rsidRPr="00EB342F">
                <w:rPr>
                  <w:rStyle w:val="Hyperlink"/>
                  <w:rFonts w:ascii="Setimo" w:hAnsi="Setimo" w:cs="Setimo"/>
                  <w:sz w:val="20"/>
                  <w:szCs w:val="20"/>
                </w:rPr>
                <w:t>https://www.adoptionuk.org/</w:t>
              </w:r>
            </w:hyperlink>
          </w:p>
          <w:p w14:paraId="6A735047" w14:textId="77777777" w:rsidR="001065DC" w:rsidRPr="00EB342F" w:rsidRDefault="001065DC" w:rsidP="00E742B2">
            <w:pPr>
              <w:pStyle w:val="ListParagraph"/>
              <w:rPr>
                <w:rStyle w:val="Hyperlink"/>
                <w:rFonts w:ascii="Setimo" w:hAnsi="Setimo" w:cs="Setimo"/>
              </w:rPr>
            </w:pPr>
          </w:p>
          <w:p w14:paraId="64DBAD79" w14:textId="6A74651A"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 xml:space="preserve">Videos that could support the </w:t>
            </w:r>
            <w:r w:rsidR="00AB005A" w:rsidRPr="00EB342F">
              <w:rPr>
                <w:rFonts w:ascii="Setimo" w:hAnsi="Setimo" w:cs="Setimo"/>
                <w:b/>
                <w:color w:val="auto"/>
                <w:sz w:val="20"/>
                <w:szCs w:val="20"/>
              </w:rPr>
              <w:t>session.</w:t>
            </w:r>
          </w:p>
          <w:p w14:paraId="5A9AFA8F" w14:textId="77777777" w:rsidR="001065DC" w:rsidRPr="00EB342F" w:rsidRDefault="001065DC" w:rsidP="00E742B2">
            <w:pPr>
              <w:rPr>
                <w:rFonts w:ascii="Setimo" w:hAnsi="Setimo" w:cs="Setimo"/>
                <w:b/>
                <w:color w:val="auto"/>
                <w:sz w:val="20"/>
                <w:szCs w:val="20"/>
              </w:rPr>
            </w:pPr>
          </w:p>
          <w:p w14:paraId="068B269B" w14:textId="77777777"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 xml:space="preserve">Amaze – where do babies come from </w:t>
            </w:r>
          </w:p>
          <w:p w14:paraId="2354B5F1" w14:textId="77777777" w:rsidR="001065DC" w:rsidRPr="00EB342F" w:rsidRDefault="00F10030" w:rsidP="00E742B2">
            <w:pPr>
              <w:rPr>
                <w:rFonts w:ascii="Setimo" w:hAnsi="Setimo" w:cs="Setimo"/>
                <w:color w:val="auto"/>
                <w:sz w:val="20"/>
                <w:szCs w:val="20"/>
              </w:rPr>
            </w:pPr>
            <w:hyperlink r:id="rId15" w:history="1">
              <w:r w:rsidR="001065DC" w:rsidRPr="00EB342F">
                <w:rPr>
                  <w:rStyle w:val="Hyperlink"/>
                  <w:rFonts w:ascii="Setimo" w:hAnsi="Setimo" w:cs="Setimo"/>
                  <w:sz w:val="20"/>
                  <w:szCs w:val="20"/>
                </w:rPr>
                <w:t>https://www.youtube.com/watch?v=sOL8dbiRhpg</w:t>
              </w:r>
            </w:hyperlink>
            <w:r w:rsidR="001065DC" w:rsidRPr="00EB342F">
              <w:rPr>
                <w:rFonts w:ascii="Setimo" w:hAnsi="Setimo" w:cs="Setimo"/>
                <w:color w:val="auto"/>
                <w:sz w:val="20"/>
                <w:szCs w:val="20"/>
              </w:rPr>
              <w:t xml:space="preserve"> </w:t>
            </w:r>
          </w:p>
          <w:p w14:paraId="03D4A9C8" w14:textId="77777777" w:rsidR="001065DC" w:rsidRPr="00EB342F" w:rsidRDefault="00F10030" w:rsidP="00E742B2">
            <w:pPr>
              <w:rPr>
                <w:rFonts w:ascii="Setimo" w:hAnsi="Setimo" w:cs="Setimo"/>
                <w:color w:val="auto"/>
                <w:sz w:val="20"/>
                <w:szCs w:val="20"/>
              </w:rPr>
            </w:pPr>
            <w:hyperlink r:id="rId16" w:history="1">
              <w:r w:rsidR="001065DC" w:rsidRPr="00EB342F">
                <w:rPr>
                  <w:rStyle w:val="Hyperlink"/>
                  <w:rFonts w:ascii="Setimo" w:hAnsi="Setimo" w:cs="Setimo"/>
                  <w:sz w:val="20"/>
                  <w:szCs w:val="20"/>
                </w:rPr>
                <w:t>https://www.youtube.com/watch?v=4uLqoSh55M8</w:t>
              </w:r>
            </w:hyperlink>
            <w:r w:rsidR="001065DC" w:rsidRPr="00EB342F">
              <w:rPr>
                <w:rFonts w:ascii="Setimo" w:hAnsi="Setimo" w:cs="Setimo"/>
                <w:color w:val="auto"/>
                <w:sz w:val="20"/>
                <w:szCs w:val="20"/>
              </w:rPr>
              <w:t xml:space="preserve"> </w:t>
            </w:r>
          </w:p>
          <w:p w14:paraId="10821F39" w14:textId="72CC96CD" w:rsidR="001065DC" w:rsidRPr="00EB342F" w:rsidRDefault="001065DC" w:rsidP="00E742B2">
            <w:pPr>
              <w:rPr>
                <w:rFonts w:ascii="Setimo" w:hAnsi="Setimo" w:cs="Setimo"/>
                <w:b/>
                <w:color w:val="auto"/>
                <w:sz w:val="20"/>
                <w:szCs w:val="20"/>
              </w:rPr>
            </w:pPr>
            <w:r w:rsidRPr="00EB342F">
              <w:rPr>
                <w:rFonts w:ascii="Setimo" w:hAnsi="Setimo" w:cs="Setimo"/>
                <w:b/>
                <w:color w:val="auto"/>
                <w:sz w:val="20"/>
                <w:szCs w:val="20"/>
              </w:rPr>
              <w:t xml:space="preserve">Amaze – pregnancy and reproduction explained – stretch </w:t>
            </w:r>
            <w:r w:rsidR="00AB005A" w:rsidRPr="00EB342F">
              <w:rPr>
                <w:rFonts w:ascii="Setimo" w:hAnsi="Setimo" w:cs="Setimo"/>
                <w:b/>
                <w:color w:val="auto"/>
                <w:sz w:val="20"/>
                <w:szCs w:val="20"/>
              </w:rPr>
              <w:t>version.</w:t>
            </w:r>
            <w:r w:rsidRPr="00EB342F">
              <w:rPr>
                <w:rFonts w:ascii="Setimo" w:hAnsi="Setimo" w:cs="Setimo"/>
                <w:b/>
                <w:color w:val="auto"/>
                <w:sz w:val="20"/>
                <w:szCs w:val="20"/>
              </w:rPr>
              <w:t xml:space="preserve"> </w:t>
            </w:r>
          </w:p>
          <w:p w14:paraId="6AF47EB5" w14:textId="77777777" w:rsidR="001065DC" w:rsidRPr="00EB342F" w:rsidRDefault="00F10030" w:rsidP="00E742B2">
            <w:pPr>
              <w:rPr>
                <w:rFonts w:ascii="Setimo" w:hAnsi="Setimo" w:cs="Setimo"/>
                <w:color w:val="auto"/>
                <w:sz w:val="20"/>
                <w:szCs w:val="20"/>
              </w:rPr>
            </w:pPr>
            <w:hyperlink r:id="rId17" w:history="1">
              <w:r w:rsidR="001065DC" w:rsidRPr="00EB342F">
                <w:rPr>
                  <w:rStyle w:val="Hyperlink"/>
                  <w:rFonts w:ascii="Setimo" w:hAnsi="Setimo" w:cs="Setimo"/>
                  <w:sz w:val="20"/>
                  <w:szCs w:val="20"/>
                </w:rPr>
                <w:t>https://www.youtube.com/watch?v=OejdOS4IqeE</w:t>
              </w:r>
            </w:hyperlink>
          </w:p>
          <w:p w14:paraId="40ADDE04" w14:textId="77777777" w:rsidR="001065DC" w:rsidRPr="00EB342F" w:rsidRDefault="001065DC" w:rsidP="00E742B2">
            <w:pPr>
              <w:rPr>
                <w:rFonts w:ascii="Setimo" w:hAnsi="Setimo" w:cs="Setimo"/>
                <w:color w:val="auto"/>
                <w:sz w:val="20"/>
                <w:szCs w:val="20"/>
              </w:rPr>
            </w:pPr>
          </w:p>
        </w:tc>
      </w:tr>
    </w:tbl>
    <w:p w14:paraId="32CA02B3" w14:textId="77777777" w:rsidR="001065DC" w:rsidRPr="00EB342F" w:rsidRDefault="001065DC" w:rsidP="001065DC">
      <w:pPr>
        <w:rPr>
          <w:rFonts w:ascii="Setimo" w:hAnsi="Setimo" w:cs="Setimo"/>
        </w:rPr>
      </w:pPr>
    </w:p>
    <w:p w14:paraId="2AEA1D00" w14:textId="2DDCACA5" w:rsidR="00AE7DD0" w:rsidRPr="00F57693" w:rsidRDefault="00984BE2" w:rsidP="00F57693">
      <w:pPr>
        <w:pStyle w:val="BodyText"/>
        <w:spacing w:before="6"/>
        <w:rPr>
          <w:rFonts w:ascii="Setimo" w:hAnsi="Setimo" w:cs="Setimo"/>
        </w:rPr>
      </w:pPr>
      <w:r w:rsidRPr="00EB342F">
        <w:rPr>
          <w:rFonts w:ascii="Setimo" w:hAnsi="Setimo" w:cs="Setimo"/>
          <w:noProof/>
          <w:lang w:eastAsia="en-GB"/>
        </w:rPr>
        <mc:AlternateContent>
          <mc:Choice Requires="wps">
            <w:drawing>
              <wp:anchor distT="0" distB="0" distL="0" distR="0" simplePos="0" relativeHeight="251658240" behindDoc="1" locked="0" layoutInCell="1" allowOverlap="1" wp14:anchorId="61F88BF7" wp14:editId="171E609E">
                <wp:simplePos x="0" y="0"/>
                <wp:positionH relativeFrom="page">
                  <wp:posOffset>720090</wp:posOffset>
                </wp:positionH>
                <wp:positionV relativeFrom="paragraph">
                  <wp:posOffset>201930</wp:posOffset>
                </wp:positionV>
                <wp:extent cx="6120130" cy="1270"/>
                <wp:effectExtent l="0" t="0" r="13970" b="11430"/>
                <wp:wrapTopAndBottom/>
                <wp:docPr id="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w 9638"/>
                            <a:gd name="T1" fmla="*/ 0 h 1270"/>
                            <a:gd name="T2" fmla="*/ 6120130 w 9638"/>
                            <a:gd name="T3" fmla="*/ 0 h 1270"/>
                            <a:gd name="T4" fmla="*/ 0 60000 65536"/>
                            <a:gd name="T5" fmla="*/ 0 60000 65536"/>
                          </a:gdLst>
                          <a:ahLst/>
                          <a:cxnLst>
                            <a:cxn ang="T4">
                              <a:pos x="T0" y="T1"/>
                            </a:cxn>
                            <a:cxn ang="T5">
                              <a:pos x="T2" y="T3"/>
                            </a:cxn>
                          </a:cxnLst>
                          <a:rect l="0" t="0" r="r" b="b"/>
                          <a:pathLst>
                            <a:path w="9638" h="1270">
                              <a:moveTo>
                                <a:pt x="0" y="0"/>
                              </a:moveTo>
                              <a:lnTo>
                                <a:pt x="9638" y="0"/>
                              </a:lnTo>
                            </a:path>
                          </a:pathLst>
                        </a:custGeom>
                        <a:noFill/>
                        <a:ln w="6350">
                          <a:solidFill>
                            <a:srgbClr val="6532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dtdh="http://schemas.microsoft.com/office/word/2020/wordml/sdtdatahash">
            <w:pict>
              <v:shape id="docshape6" style="position:absolute;margin-left:56.7pt;margin-top:15.9pt;width:481.9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spid="_x0000_s1026" filled="f" strokecolor="#653291" strokeweight=".5pt" path="m,l96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" w14:anchorId="4E27632A">
                <v:path arrowok="t" o:connecttype="custom" o:connectlocs="0,0;2147483646,0" o:connectangles="0,0"/>
                <w10:wrap type="topAndBottom" anchorx="page"/>
              </v:shape>
            </w:pict>
          </mc:Fallback>
        </mc:AlternateContent>
      </w:r>
    </w:p>
    <w:sectPr w:rsidR="00AE7DD0" w:rsidRPr="00F57693">
      <w:headerReference w:type="even" r:id="rId18"/>
      <w:headerReference w:type="default" r:id="rId19"/>
      <w:footerReference w:type="even" r:id="rId20"/>
      <w:footerReference w:type="default" r:id="rId21"/>
      <w:headerReference w:type="first" r:id="rId22"/>
      <w:footerReference w:type="first" r:id="rId23"/>
      <w:type w:val="continuous"/>
      <w:pgSz w:w="11910" w:h="16840"/>
      <w:pgMar w:top="11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2305C9" w14:textId="77777777" w:rsidR="00530520" w:rsidRDefault="00530520" w:rsidP="00EB342F">
      <w:r>
        <w:separator/>
      </w:r>
    </w:p>
  </w:endnote>
  <w:endnote w:type="continuationSeparator" w:id="0">
    <w:p w14:paraId="2A5A362B" w14:textId="77777777" w:rsidR="00530520" w:rsidRDefault="00530520" w:rsidP="00EB342F">
      <w:r>
        <w:continuationSeparator/>
      </w:r>
    </w:p>
  </w:endnote>
  <w:endnote w:type="continuationNotice" w:id="1">
    <w:p w14:paraId="72262ED9" w14:textId="77777777" w:rsidR="00530520" w:rsidRDefault="005305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700">
    <w:altName w:val="Calibri"/>
    <w:panose1 w:val="00000000000000000000"/>
    <w:charset w:val="00"/>
    <w:family w:val="modern"/>
    <w:notTrueType/>
    <w:pitch w:val="variable"/>
    <w:sig w:usb0="A00000AF" w:usb1="4000004A" w:usb2="00000000" w:usb3="00000000" w:csb0="00000093" w:csb1="00000000"/>
  </w:font>
  <w:font w:name="Museo Sans 300">
    <w:altName w:val="Calibri"/>
    <w:panose1 w:val="00000000000000000000"/>
    <w:charset w:val="00"/>
    <w:family w:val="modern"/>
    <w:notTrueType/>
    <w:pitch w:val="variable"/>
    <w:sig w:usb0="A00000AF" w:usb1="40000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ternate Gothic Pro No 1">
    <w:altName w:val="Calibri"/>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anus">
    <w:panose1 w:val="00000000000000000000"/>
    <w:charset w:val="00"/>
    <w:family w:val="modern"/>
    <w:notTrueType/>
    <w:pitch w:val="variable"/>
    <w:sig w:usb0="8000026F" w:usb1="4000404A" w:usb2="00000000" w:usb3="00000000" w:csb0="00000097" w:csb1="00000000"/>
  </w:font>
  <w:font w:name="Setimo">
    <w:panose1 w:val="020B0603020204030204"/>
    <w:charset w:val="00"/>
    <w:family w:val="swiss"/>
    <w:pitch w:val="variable"/>
    <w:sig w:usb0="A00000EF" w:usb1="5000205B" w:usb2="00000008"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35946" w14:textId="77777777" w:rsidR="002D0439" w:rsidRDefault="002D04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AEA6D" w14:textId="66DAA656" w:rsidR="00EB342F" w:rsidRDefault="00F10030">
    <w:pPr>
      <w:pStyle w:val="Footer"/>
    </w:pPr>
    <w:r>
      <w:rPr>
        <w:noProof/>
      </w:rPr>
      <w:drawing>
        <wp:anchor distT="0" distB="0" distL="114300" distR="114300" simplePos="0" relativeHeight="251659268" behindDoc="1" locked="0" layoutInCell="1" allowOverlap="1" wp14:anchorId="6D2C1FC3" wp14:editId="0E66947F">
          <wp:simplePos x="0" y="0"/>
          <wp:positionH relativeFrom="column">
            <wp:posOffset>5505450</wp:posOffset>
          </wp:positionH>
          <wp:positionV relativeFrom="paragraph">
            <wp:posOffset>24765</wp:posOffset>
          </wp:positionV>
          <wp:extent cx="1100330" cy="560833"/>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0330" cy="560833"/>
                  </a:xfrm>
                  <a:prstGeom prst="rect">
                    <a:avLst/>
                  </a:prstGeom>
                </pic:spPr>
              </pic:pic>
            </a:graphicData>
          </a:graphic>
        </wp:anchor>
      </w:drawing>
    </w:r>
    <w:r w:rsidR="00EB342F" w:rsidRPr="00EB342F">
      <w:rPr>
        <w:noProof/>
      </w:rPr>
      <w:drawing>
        <wp:anchor distT="0" distB="0" distL="114300" distR="114300" simplePos="0" relativeHeight="251658244" behindDoc="0" locked="0" layoutInCell="1" allowOverlap="1" wp14:anchorId="2690DF11" wp14:editId="089C370C">
          <wp:simplePos x="0" y="0"/>
          <wp:positionH relativeFrom="column">
            <wp:posOffset>4654550</wp:posOffset>
          </wp:positionH>
          <wp:positionV relativeFrom="paragraph">
            <wp:posOffset>76200</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EB342F" w:rsidRPr="00EB342F">
      <w:rPr>
        <w:noProof/>
      </w:rPr>
      <mc:AlternateContent>
        <mc:Choice Requires="wpg">
          <w:drawing>
            <wp:anchor distT="0" distB="0" distL="114300" distR="114300" simplePos="0" relativeHeight="251658243" behindDoc="1" locked="0" layoutInCell="1" allowOverlap="1" wp14:anchorId="39A606F5" wp14:editId="450BEDEE">
              <wp:simplePos x="0" y="0"/>
              <wp:positionH relativeFrom="margin">
                <wp:posOffset>3492500</wp:posOffset>
              </wp:positionH>
              <wp:positionV relativeFrom="paragraph">
                <wp:posOffset>63500</wp:posOffset>
              </wp:positionV>
              <wp:extent cx="647700" cy="370840"/>
              <wp:effectExtent l="0" t="0" r="0" b="0"/>
              <wp:wrapNone/>
              <wp:docPr id="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docshapegroup3" style="position:absolute;margin-left:275pt;margin-top:5pt;width:51pt;height:29.2pt;z-index:-251654144;mso-position-horizontal-relative:margin" coordsize="2083,1194" coordorigin="6692,-254" o:spid="_x0000_s1026" w14:anchorId="09B30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XzXCMAADe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448A0" w14:textId="77777777" w:rsidR="002D0439" w:rsidRDefault="002D04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8A78BA" w14:textId="77777777" w:rsidR="00530520" w:rsidRDefault="00530520" w:rsidP="00EB342F">
      <w:r>
        <w:separator/>
      </w:r>
    </w:p>
  </w:footnote>
  <w:footnote w:type="continuationSeparator" w:id="0">
    <w:p w14:paraId="702F54FE" w14:textId="77777777" w:rsidR="00530520" w:rsidRDefault="00530520" w:rsidP="00EB342F">
      <w:r>
        <w:continuationSeparator/>
      </w:r>
    </w:p>
  </w:footnote>
  <w:footnote w:type="continuationNotice" w:id="1">
    <w:p w14:paraId="441BF3ED" w14:textId="77777777" w:rsidR="00530520" w:rsidRDefault="005305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F435D" w14:textId="62019C20" w:rsidR="00EB342F" w:rsidRDefault="00F10030">
    <w:pPr>
      <w:pStyle w:val="Header"/>
    </w:pPr>
    <w:r>
      <w:rPr>
        <w:noProof/>
        <w:lang w:eastAsia="en-GB"/>
      </w:rPr>
      <w:pict w14:anchorId="72CF71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88938" o:spid="_x0000_s2050" type="#_x0000_t75" style="position:absolute;margin-left:0;margin-top:0;width:892.8pt;height:1262.85pt;z-index:-251658239;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8678B" w14:textId="1B4BFC2A" w:rsidR="00EB342F" w:rsidRDefault="00F10030">
    <w:pPr>
      <w:pStyle w:val="Header"/>
    </w:pPr>
    <w:r>
      <w:rPr>
        <w:noProof/>
        <w:lang w:eastAsia="en-GB"/>
      </w:rPr>
      <w:pict w14:anchorId="4D15A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88939" o:spid="_x0000_s2051" type="#_x0000_t75" style="position:absolute;margin-left:0;margin-top:0;width:892.8pt;height:1262.85pt;z-index:-251658238;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B71D1" w14:textId="6BBD05E6" w:rsidR="00EB342F" w:rsidRDefault="00F10030">
    <w:pPr>
      <w:pStyle w:val="Header"/>
    </w:pPr>
    <w:r>
      <w:rPr>
        <w:noProof/>
        <w:lang w:eastAsia="en-GB"/>
      </w:rPr>
      <w:pict w14:anchorId="4D982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88937" o:spid="_x0000_s2049" type="#_x0000_t75" style="position:absolute;margin-left:0;margin-top:0;width:892.8pt;height:1262.85pt;z-index:-251658240;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40314"/>
    <w:multiLevelType w:val="hybridMultilevel"/>
    <w:tmpl w:val="973AF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6D3724"/>
    <w:multiLevelType w:val="hybridMultilevel"/>
    <w:tmpl w:val="2FCAB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F7774F"/>
    <w:multiLevelType w:val="hybridMultilevel"/>
    <w:tmpl w:val="C0889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EC6A66"/>
    <w:multiLevelType w:val="hybridMultilevel"/>
    <w:tmpl w:val="06D8D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0B5B0F"/>
    <w:multiLevelType w:val="hybridMultilevel"/>
    <w:tmpl w:val="5556154A"/>
    <w:lvl w:ilvl="0" w:tplc="1C28698E">
      <w:start w:val="2"/>
      <w:numFmt w:val="decimal"/>
      <w:lvlText w:val="%1."/>
      <w:lvlJc w:val="left"/>
      <w:pPr>
        <w:ind w:left="502" w:hanging="389"/>
        <w:jc w:val="left"/>
      </w:pPr>
      <w:rPr>
        <w:rFonts w:ascii="Museo Sans 700" w:eastAsia="Museo Sans 700" w:hAnsi="Museo Sans 700" w:cs="Museo Sans 700" w:hint="default"/>
        <w:b/>
        <w:bCs/>
        <w:i w:val="0"/>
        <w:iCs w:val="0"/>
        <w:color w:val="653291"/>
        <w:w w:val="100"/>
        <w:sz w:val="36"/>
        <w:szCs w:val="36"/>
        <w:lang w:val="en-GB" w:eastAsia="en-US" w:bidi="ar-SA"/>
      </w:rPr>
    </w:lvl>
    <w:lvl w:ilvl="1" w:tplc="E8187404">
      <w:numFmt w:val="bullet"/>
      <w:lvlText w:val="•"/>
      <w:lvlJc w:val="left"/>
      <w:pPr>
        <w:ind w:left="680"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2556DE5A">
      <w:numFmt w:val="bullet"/>
      <w:lvlText w:val="•"/>
      <w:lvlJc w:val="left"/>
      <w:pPr>
        <w:ind w:left="1700" w:hanging="341"/>
      </w:pPr>
      <w:rPr>
        <w:rFonts w:hint="default"/>
        <w:lang w:val="en-GB" w:eastAsia="en-US" w:bidi="ar-SA"/>
      </w:rPr>
    </w:lvl>
    <w:lvl w:ilvl="3" w:tplc="B3623EF8">
      <w:numFmt w:val="bullet"/>
      <w:lvlText w:val="•"/>
      <w:lvlJc w:val="left"/>
      <w:pPr>
        <w:ind w:left="2721" w:hanging="341"/>
      </w:pPr>
      <w:rPr>
        <w:rFonts w:hint="default"/>
        <w:lang w:val="en-GB" w:eastAsia="en-US" w:bidi="ar-SA"/>
      </w:rPr>
    </w:lvl>
    <w:lvl w:ilvl="4" w:tplc="3A566410">
      <w:numFmt w:val="bullet"/>
      <w:lvlText w:val="•"/>
      <w:lvlJc w:val="left"/>
      <w:pPr>
        <w:ind w:left="3741" w:hanging="341"/>
      </w:pPr>
      <w:rPr>
        <w:rFonts w:hint="default"/>
        <w:lang w:val="en-GB" w:eastAsia="en-US" w:bidi="ar-SA"/>
      </w:rPr>
    </w:lvl>
    <w:lvl w:ilvl="5" w:tplc="28DC0ADC">
      <w:numFmt w:val="bullet"/>
      <w:lvlText w:val="•"/>
      <w:lvlJc w:val="left"/>
      <w:pPr>
        <w:ind w:left="4762" w:hanging="341"/>
      </w:pPr>
      <w:rPr>
        <w:rFonts w:hint="default"/>
        <w:lang w:val="en-GB" w:eastAsia="en-US" w:bidi="ar-SA"/>
      </w:rPr>
    </w:lvl>
    <w:lvl w:ilvl="6" w:tplc="D3D2B100">
      <w:numFmt w:val="bullet"/>
      <w:lvlText w:val="•"/>
      <w:lvlJc w:val="left"/>
      <w:pPr>
        <w:ind w:left="5783" w:hanging="341"/>
      </w:pPr>
      <w:rPr>
        <w:rFonts w:hint="default"/>
        <w:lang w:val="en-GB" w:eastAsia="en-US" w:bidi="ar-SA"/>
      </w:rPr>
    </w:lvl>
    <w:lvl w:ilvl="7" w:tplc="FD52F638">
      <w:numFmt w:val="bullet"/>
      <w:lvlText w:val="•"/>
      <w:lvlJc w:val="left"/>
      <w:pPr>
        <w:ind w:left="6803" w:hanging="341"/>
      </w:pPr>
      <w:rPr>
        <w:rFonts w:hint="default"/>
        <w:lang w:val="en-GB" w:eastAsia="en-US" w:bidi="ar-SA"/>
      </w:rPr>
    </w:lvl>
    <w:lvl w:ilvl="8" w:tplc="7240A046">
      <w:numFmt w:val="bullet"/>
      <w:lvlText w:val="•"/>
      <w:lvlJc w:val="left"/>
      <w:pPr>
        <w:ind w:left="7824" w:hanging="341"/>
      </w:pPr>
      <w:rPr>
        <w:rFonts w:hint="default"/>
        <w:lang w:val="en-GB" w:eastAsia="en-US" w:bidi="ar-SA"/>
      </w:rPr>
    </w:lvl>
  </w:abstractNum>
  <w:abstractNum w:abstractNumId="5" w15:restartNumberingAfterBreak="0">
    <w:nsid w:val="32CC6729"/>
    <w:multiLevelType w:val="hybridMultilevel"/>
    <w:tmpl w:val="DF322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B4274C"/>
    <w:multiLevelType w:val="hybridMultilevel"/>
    <w:tmpl w:val="779AEF5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7" w15:restartNumberingAfterBreak="0">
    <w:nsid w:val="3F5D0FC7"/>
    <w:multiLevelType w:val="hybridMultilevel"/>
    <w:tmpl w:val="7B108522"/>
    <w:lvl w:ilvl="0" w:tplc="08090001">
      <w:start w:val="1"/>
      <w:numFmt w:val="bullet"/>
      <w:lvlText w:val=""/>
      <w:lvlJc w:val="left"/>
      <w:pPr>
        <w:ind w:left="720" w:hanging="360"/>
      </w:pPr>
      <w:rPr>
        <w:rFonts w:ascii="Symbol" w:hAnsi="Symbol" w:hint="default"/>
      </w:rPr>
    </w:lvl>
    <w:lvl w:ilvl="1" w:tplc="E17CFC02">
      <w:numFmt w:val="bullet"/>
      <w:lvlText w:val="•"/>
      <w:lvlJc w:val="left"/>
      <w:pPr>
        <w:ind w:left="1800" w:hanging="720"/>
      </w:pPr>
      <w:rPr>
        <w:rFonts w:ascii="Century Gothic" w:eastAsia="Arial" w:hAnsi="Century Gothic" w:cs="Arial"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3176AD"/>
    <w:multiLevelType w:val="hybridMultilevel"/>
    <w:tmpl w:val="1DD24182"/>
    <w:lvl w:ilvl="0" w:tplc="64440418">
      <w:start w:val="1"/>
      <w:numFmt w:val="decimal"/>
      <w:lvlText w:val="%1."/>
      <w:lvlJc w:val="left"/>
      <w:pPr>
        <w:ind w:left="794" w:hanging="567"/>
        <w:jc w:val="left"/>
      </w:pPr>
      <w:rPr>
        <w:rFonts w:ascii="Museo Sans 700" w:eastAsia="Museo Sans 700" w:hAnsi="Museo Sans 700" w:cs="Museo Sans 700" w:hint="default"/>
        <w:b/>
        <w:bCs/>
        <w:i w:val="0"/>
        <w:iCs w:val="0"/>
        <w:color w:val="653291"/>
        <w:w w:val="100"/>
        <w:sz w:val="26"/>
        <w:szCs w:val="26"/>
        <w:lang w:val="en-GB" w:eastAsia="en-US" w:bidi="ar-SA"/>
      </w:rPr>
    </w:lvl>
    <w:lvl w:ilvl="1" w:tplc="8F18150E">
      <w:numFmt w:val="bullet"/>
      <w:lvlText w:val="•"/>
      <w:lvlJc w:val="left"/>
      <w:pPr>
        <w:ind w:left="1134"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01509506">
      <w:numFmt w:val="bullet"/>
      <w:lvlText w:val="•"/>
      <w:lvlJc w:val="left"/>
      <w:pPr>
        <w:ind w:left="2109" w:hanging="341"/>
      </w:pPr>
      <w:rPr>
        <w:rFonts w:hint="default"/>
        <w:lang w:val="en-GB" w:eastAsia="en-US" w:bidi="ar-SA"/>
      </w:rPr>
    </w:lvl>
    <w:lvl w:ilvl="3" w:tplc="8028FAC6">
      <w:numFmt w:val="bullet"/>
      <w:lvlText w:val="•"/>
      <w:lvlJc w:val="left"/>
      <w:pPr>
        <w:ind w:left="3079" w:hanging="341"/>
      </w:pPr>
      <w:rPr>
        <w:rFonts w:hint="default"/>
        <w:lang w:val="en-GB" w:eastAsia="en-US" w:bidi="ar-SA"/>
      </w:rPr>
    </w:lvl>
    <w:lvl w:ilvl="4" w:tplc="0556278E">
      <w:numFmt w:val="bullet"/>
      <w:lvlText w:val="•"/>
      <w:lvlJc w:val="left"/>
      <w:pPr>
        <w:ind w:left="4048" w:hanging="341"/>
      </w:pPr>
      <w:rPr>
        <w:rFonts w:hint="default"/>
        <w:lang w:val="en-GB" w:eastAsia="en-US" w:bidi="ar-SA"/>
      </w:rPr>
    </w:lvl>
    <w:lvl w:ilvl="5" w:tplc="C988F89C">
      <w:numFmt w:val="bullet"/>
      <w:lvlText w:val="•"/>
      <w:lvlJc w:val="left"/>
      <w:pPr>
        <w:ind w:left="5018" w:hanging="341"/>
      </w:pPr>
      <w:rPr>
        <w:rFonts w:hint="default"/>
        <w:lang w:val="en-GB" w:eastAsia="en-US" w:bidi="ar-SA"/>
      </w:rPr>
    </w:lvl>
    <w:lvl w:ilvl="6" w:tplc="2F0089E2">
      <w:numFmt w:val="bullet"/>
      <w:lvlText w:val="•"/>
      <w:lvlJc w:val="left"/>
      <w:pPr>
        <w:ind w:left="5987" w:hanging="341"/>
      </w:pPr>
      <w:rPr>
        <w:rFonts w:hint="default"/>
        <w:lang w:val="en-GB" w:eastAsia="en-US" w:bidi="ar-SA"/>
      </w:rPr>
    </w:lvl>
    <w:lvl w:ilvl="7" w:tplc="4432A204">
      <w:numFmt w:val="bullet"/>
      <w:lvlText w:val="•"/>
      <w:lvlJc w:val="left"/>
      <w:pPr>
        <w:ind w:left="6957" w:hanging="341"/>
      </w:pPr>
      <w:rPr>
        <w:rFonts w:hint="default"/>
        <w:lang w:val="en-GB" w:eastAsia="en-US" w:bidi="ar-SA"/>
      </w:rPr>
    </w:lvl>
    <w:lvl w:ilvl="8" w:tplc="F11C775C">
      <w:numFmt w:val="bullet"/>
      <w:lvlText w:val="•"/>
      <w:lvlJc w:val="left"/>
      <w:pPr>
        <w:ind w:left="7926" w:hanging="341"/>
      </w:pPr>
      <w:rPr>
        <w:rFonts w:hint="default"/>
        <w:lang w:val="en-GB" w:eastAsia="en-US" w:bidi="ar-SA"/>
      </w:rPr>
    </w:lvl>
  </w:abstractNum>
  <w:abstractNum w:abstractNumId="9" w15:restartNumberingAfterBreak="0">
    <w:nsid w:val="4A277D51"/>
    <w:multiLevelType w:val="hybridMultilevel"/>
    <w:tmpl w:val="A8C06D66"/>
    <w:lvl w:ilvl="0" w:tplc="5D18C704">
      <w:numFmt w:val="bullet"/>
      <w:lvlText w:val="•"/>
      <w:lvlJc w:val="left"/>
      <w:pPr>
        <w:ind w:left="562"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1" w:tplc="A04C228A">
      <w:numFmt w:val="bullet"/>
      <w:lvlText w:val="•"/>
      <w:lvlJc w:val="left"/>
      <w:pPr>
        <w:ind w:left="1225" w:hanging="341"/>
      </w:pPr>
      <w:rPr>
        <w:rFonts w:hint="default"/>
        <w:lang w:val="en-GB" w:eastAsia="en-US" w:bidi="ar-SA"/>
      </w:rPr>
    </w:lvl>
    <w:lvl w:ilvl="2" w:tplc="9000B588">
      <w:numFmt w:val="bullet"/>
      <w:lvlText w:val="•"/>
      <w:lvlJc w:val="left"/>
      <w:pPr>
        <w:ind w:left="1891" w:hanging="341"/>
      </w:pPr>
      <w:rPr>
        <w:rFonts w:hint="default"/>
        <w:lang w:val="en-GB" w:eastAsia="en-US" w:bidi="ar-SA"/>
      </w:rPr>
    </w:lvl>
    <w:lvl w:ilvl="3" w:tplc="B106BDFA">
      <w:numFmt w:val="bullet"/>
      <w:lvlText w:val="•"/>
      <w:lvlJc w:val="left"/>
      <w:pPr>
        <w:ind w:left="2557" w:hanging="341"/>
      </w:pPr>
      <w:rPr>
        <w:rFonts w:hint="default"/>
        <w:lang w:val="en-GB" w:eastAsia="en-US" w:bidi="ar-SA"/>
      </w:rPr>
    </w:lvl>
    <w:lvl w:ilvl="4" w:tplc="93B89FC0">
      <w:numFmt w:val="bullet"/>
      <w:lvlText w:val="•"/>
      <w:lvlJc w:val="left"/>
      <w:pPr>
        <w:ind w:left="3222" w:hanging="341"/>
      </w:pPr>
      <w:rPr>
        <w:rFonts w:hint="default"/>
        <w:lang w:val="en-GB" w:eastAsia="en-US" w:bidi="ar-SA"/>
      </w:rPr>
    </w:lvl>
    <w:lvl w:ilvl="5" w:tplc="000AFCE0">
      <w:numFmt w:val="bullet"/>
      <w:lvlText w:val="•"/>
      <w:lvlJc w:val="left"/>
      <w:pPr>
        <w:ind w:left="3888" w:hanging="341"/>
      </w:pPr>
      <w:rPr>
        <w:rFonts w:hint="default"/>
        <w:lang w:val="en-GB" w:eastAsia="en-US" w:bidi="ar-SA"/>
      </w:rPr>
    </w:lvl>
    <w:lvl w:ilvl="6" w:tplc="C15EDA96">
      <w:numFmt w:val="bullet"/>
      <w:lvlText w:val="•"/>
      <w:lvlJc w:val="left"/>
      <w:pPr>
        <w:ind w:left="4554" w:hanging="341"/>
      </w:pPr>
      <w:rPr>
        <w:rFonts w:hint="default"/>
        <w:lang w:val="en-GB" w:eastAsia="en-US" w:bidi="ar-SA"/>
      </w:rPr>
    </w:lvl>
    <w:lvl w:ilvl="7" w:tplc="3A40FC42">
      <w:numFmt w:val="bullet"/>
      <w:lvlText w:val="•"/>
      <w:lvlJc w:val="left"/>
      <w:pPr>
        <w:ind w:left="5219" w:hanging="341"/>
      </w:pPr>
      <w:rPr>
        <w:rFonts w:hint="default"/>
        <w:lang w:val="en-GB" w:eastAsia="en-US" w:bidi="ar-SA"/>
      </w:rPr>
    </w:lvl>
    <w:lvl w:ilvl="8" w:tplc="2632D2AA">
      <w:numFmt w:val="bullet"/>
      <w:lvlText w:val="•"/>
      <w:lvlJc w:val="left"/>
      <w:pPr>
        <w:ind w:left="5885" w:hanging="341"/>
      </w:pPr>
      <w:rPr>
        <w:rFonts w:hint="default"/>
        <w:lang w:val="en-GB" w:eastAsia="en-US" w:bidi="ar-SA"/>
      </w:rPr>
    </w:lvl>
  </w:abstractNum>
  <w:abstractNum w:abstractNumId="10" w15:restartNumberingAfterBreak="0">
    <w:nsid w:val="4F32050D"/>
    <w:multiLevelType w:val="hybridMultilevel"/>
    <w:tmpl w:val="0600A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3C1C67"/>
    <w:multiLevelType w:val="hybridMultilevel"/>
    <w:tmpl w:val="8A00C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0416E9"/>
    <w:multiLevelType w:val="hybridMultilevel"/>
    <w:tmpl w:val="89B8F902"/>
    <w:lvl w:ilvl="0" w:tplc="08090001">
      <w:start w:val="1"/>
      <w:numFmt w:val="bullet"/>
      <w:lvlText w:val=""/>
      <w:lvlJc w:val="left"/>
      <w:pPr>
        <w:ind w:left="720" w:hanging="360"/>
      </w:pPr>
      <w:rPr>
        <w:rFonts w:ascii="Symbol" w:hAnsi="Symbol" w:hint="default"/>
      </w:rPr>
    </w:lvl>
    <w:lvl w:ilvl="1" w:tplc="896C678A">
      <w:numFmt w:val="bullet"/>
      <w:lvlText w:val="•"/>
      <w:lvlJc w:val="left"/>
      <w:pPr>
        <w:ind w:left="1800" w:hanging="720"/>
      </w:pPr>
      <w:rPr>
        <w:rFonts w:ascii="Century Gothic" w:eastAsia="Arial" w:hAnsi="Century Gothic"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8A56A2"/>
    <w:multiLevelType w:val="hybridMultilevel"/>
    <w:tmpl w:val="A58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A05137"/>
    <w:multiLevelType w:val="hybridMultilevel"/>
    <w:tmpl w:val="C5B2B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5340E3F"/>
    <w:multiLevelType w:val="hybridMultilevel"/>
    <w:tmpl w:val="974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D25EE6"/>
    <w:multiLevelType w:val="hybridMultilevel"/>
    <w:tmpl w:val="F0D01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471204"/>
    <w:multiLevelType w:val="hybridMultilevel"/>
    <w:tmpl w:val="9B6AB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4"/>
  </w:num>
  <w:num w:numId="4">
    <w:abstractNumId w:val="13"/>
  </w:num>
  <w:num w:numId="5">
    <w:abstractNumId w:val="12"/>
  </w:num>
  <w:num w:numId="6">
    <w:abstractNumId w:val="18"/>
  </w:num>
  <w:num w:numId="7">
    <w:abstractNumId w:val="6"/>
  </w:num>
  <w:num w:numId="8">
    <w:abstractNumId w:val="2"/>
  </w:num>
  <w:num w:numId="9">
    <w:abstractNumId w:val="7"/>
  </w:num>
  <w:num w:numId="10">
    <w:abstractNumId w:val="14"/>
  </w:num>
  <w:num w:numId="11">
    <w:abstractNumId w:val="5"/>
  </w:num>
  <w:num w:numId="12">
    <w:abstractNumId w:val="17"/>
  </w:num>
  <w:num w:numId="13">
    <w:abstractNumId w:val="3"/>
  </w:num>
  <w:num w:numId="14">
    <w:abstractNumId w:val="10"/>
  </w:num>
  <w:num w:numId="15">
    <w:abstractNumId w:val="0"/>
  </w:num>
  <w:num w:numId="16">
    <w:abstractNumId w:val="11"/>
  </w:num>
  <w:num w:numId="17">
    <w:abstractNumId w:val="15"/>
  </w:num>
  <w:num w:numId="18">
    <w:abstractNumId w:val="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DD0"/>
    <w:rsid w:val="0009311C"/>
    <w:rsid w:val="001065DC"/>
    <w:rsid w:val="001B0633"/>
    <w:rsid w:val="00213D19"/>
    <w:rsid w:val="00280E90"/>
    <w:rsid w:val="00282E6E"/>
    <w:rsid w:val="002D0439"/>
    <w:rsid w:val="00530520"/>
    <w:rsid w:val="0054582B"/>
    <w:rsid w:val="00611C30"/>
    <w:rsid w:val="0069152F"/>
    <w:rsid w:val="007A211B"/>
    <w:rsid w:val="00984BE2"/>
    <w:rsid w:val="00AB005A"/>
    <w:rsid w:val="00AE5636"/>
    <w:rsid w:val="00AE7DD0"/>
    <w:rsid w:val="00B7796A"/>
    <w:rsid w:val="00EB342F"/>
    <w:rsid w:val="00EC20FA"/>
    <w:rsid w:val="00F10030"/>
    <w:rsid w:val="00F249AC"/>
    <w:rsid w:val="00F57693"/>
    <w:rsid w:val="04326B27"/>
    <w:rsid w:val="0B015FA5"/>
    <w:rsid w:val="2065DC2E"/>
    <w:rsid w:val="460455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AB0014"/>
  <w15:docId w15:val="{828AB8A5-346C-B644-89D5-CEF4086CC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useo Sans 300" w:eastAsia="Museo Sans 300" w:hAnsi="Museo Sans 300" w:cs="Museo Sans 300"/>
      <w:lang w:val="en-GB"/>
    </w:rPr>
  </w:style>
  <w:style w:type="paragraph" w:styleId="Heading1">
    <w:name w:val="heading 1"/>
    <w:basedOn w:val="Normal"/>
    <w:uiPriority w:val="9"/>
    <w:qFormat/>
    <w:pPr>
      <w:ind w:left="113"/>
      <w:outlineLvl w:val="0"/>
    </w:pPr>
    <w:rPr>
      <w:rFonts w:ascii="Museo Sans 700" w:eastAsia="Museo Sans 700" w:hAnsi="Museo Sans 700" w:cs="Museo Sans 7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113"/>
    </w:pPr>
    <w:rPr>
      <w:rFonts w:ascii="Alternate Gothic Pro No 1" w:eastAsia="Alternate Gothic Pro No 1" w:hAnsi="Alternate Gothic Pro No 1" w:cs="Alternate Gothic Pro No 1"/>
      <w:sz w:val="100"/>
      <w:szCs w:val="100"/>
    </w:rPr>
  </w:style>
  <w:style w:type="paragraph" w:styleId="ListParagraph">
    <w:name w:val="List Paragraph"/>
    <w:basedOn w:val="Normal"/>
    <w:uiPriority w:val="34"/>
    <w:qFormat/>
    <w:pPr>
      <w:spacing w:before="125"/>
      <w:ind w:left="680" w:hanging="341"/>
    </w:pPr>
  </w:style>
  <w:style w:type="paragraph" w:customStyle="1" w:styleId="TableParagraph">
    <w:name w:val="Table Paragraph"/>
    <w:basedOn w:val="Normal"/>
    <w:uiPriority w:val="1"/>
    <w:qFormat/>
    <w:pPr>
      <w:spacing w:before="143"/>
      <w:ind w:left="175"/>
    </w:pPr>
  </w:style>
  <w:style w:type="paragraph" w:styleId="Footer">
    <w:name w:val="footer"/>
    <w:basedOn w:val="Normal"/>
    <w:link w:val="FooterChar"/>
    <w:uiPriority w:val="99"/>
    <w:unhideWhenUsed/>
    <w:rsid w:val="001065DC"/>
    <w:pPr>
      <w:widowControl/>
      <w:tabs>
        <w:tab w:val="center" w:pos="4513"/>
        <w:tab w:val="right" w:pos="9026"/>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1065DC"/>
    <w:rPr>
      <w:lang w:val="en-GB"/>
    </w:rPr>
  </w:style>
  <w:style w:type="table" w:styleId="TableGrid">
    <w:name w:val="Table Grid"/>
    <w:basedOn w:val="TableNormal"/>
    <w:uiPriority w:val="59"/>
    <w:rsid w:val="001065DC"/>
    <w:pPr>
      <w:widowControl/>
      <w:autoSpaceDE/>
      <w:autoSpaceDN/>
    </w:pPr>
    <w:rPr>
      <w:rFonts w:ascii="Arial" w:eastAsia="Arial" w:hAnsi="Arial" w:cs="Arial"/>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65DC"/>
    <w:rPr>
      <w:color w:val="0000FF"/>
      <w:u w:val="single"/>
    </w:rPr>
  </w:style>
  <w:style w:type="character" w:styleId="CommentReference">
    <w:name w:val="annotation reference"/>
    <w:basedOn w:val="DefaultParagraphFont"/>
    <w:uiPriority w:val="99"/>
    <w:semiHidden/>
    <w:unhideWhenUsed/>
    <w:rsid w:val="00282E6E"/>
    <w:rPr>
      <w:sz w:val="16"/>
      <w:szCs w:val="16"/>
    </w:rPr>
  </w:style>
  <w:style w:type="paragraph" w:styleId="CommentText">
    <w:name w:val="annotation text"/>
    <w:basedOn w:val="Normal"/>
    <w:link w:val="CommentTextChar"/>
    <w:uiPriority w:val="99"/>
    <w:semiHidden/>
    <w:unhideWhenUsed/>
    <w:rsid w:val="00282E6E"/>
    <w:rPr>
      <w:sz w:val="20"/>
      <w:szCs w:val="20"/>
    </w:rPr>
  </w:style>
  <w:style w:type="character" w:customStyle="1" w:styleId="CommentTextChar">
    <w:name w:val="Comment Text Char"/>
    <w:basedOn w:val="DefaultParagraphFont"/>
    <w:link w:val="CommentText"/>
    <w:uiPriority w:val="99"/>
    <w:semiHidden/>
    <w:rsid w:val="00282E6E"/>
    <w:rPr>
      <w:rFonts w:ascii="Museo Sans 300" w:eastAsia="Museo Sans 300" w:hAnsi="Museo Sans 300" w:cs="Museo Sans 300"/>
      <w:sz w:val="20"/>
      <w:szCs w:val="20"/>
      <w:lang w:val="en-GB"/>
    </w:rPr>
  </w:style>
  <w:style w:type="paragraph" w:styleId="CommentSubject">
    <w:name w:val="annotation subject"/>
    <w:basedOn w:val="CommentText"/>
    <w:next w:val="CommentText"/>
    <w:link w:val="CommentSubjectChar"/>
    <w:uiPriority w:val="99"/>
    <w:semiHidden/>
    <w:unhideWhenUsed/>
    <w:rsid w:val="00282E6E"/>
    <w:rPr>
      <w:b/>
      <w:bCs/>
    </w:rPr>
  </w:style>
  <w:style w:type="character" w:customStyle="1" w:styleId="CommentSubjectChar">
    <w:name w:val="Comment Subject Char"/>
    <w:basedOn w:val="CommentTextChar"/>
    <w:link w:val="CommentSubject"/>
    <w:uiPriority w:val="99"/>
    <w:semiHidden/>
    <w:rsid w:val="00282E6E"/>
    <w:rPr>
      <w:rFonts w:ascii="Museo Sans 300" w:eastAsia="Museo Sans 300" w:hAnsi="Museo Sans 300" w:cs="Museo Sans 300"/>
      <w:b/>
      <w:bCs/>
      <w:sz w:val="20"/>
      <w:szCs w:val="20"/>
      <w:lang w:val="en-GB"/>
    </w:rPr>
  </w:style>
  <w:style w:type="paragraph" w:styleId="Revision">
    <w:name w:val="Revision"/>
    <w:hidden/>
    <w:uiPriority w:val="99"/>
    <w:semiHidden/>
    <w:rsid w:val="00282E6E"/>
    <w:pPr>
      <w:widowControl/>
      <w:autoSpaceDE/>
      <w:autoSpaceDN/>
    </w:pPr>
    <w:rPr>
      <w:rFonts w:ascii="Museo Sans 300" w:eastAsia="Museo Sans 300" w:hAnsi="Museo Sans 300" w:cs="Museo Sans 300"/>
      <w:lang w:val="en-GB"/>
    </w:rPr>
  </w:style>
  <w:style w:type="paragraph" w:styleId="BalloonText">
    <w:name w:val="Balloon Text"/>
    <w:basedOn w:val="Normal"/>
    <w:link w:val="BalloonTextChar"/>
    <w:uiPriority w:val="99"/>
    <w:semiHidden/>
    <w:unhideWhenUsed/>
    <w:rsid w:val="00282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E6E"/>
    <w:rPr>
      <w:rFonts w:ascii="Segoe UI" w:eastAsia="Museo Sans 300" w:hAnsi="Segoe UI" w:cs="Segoe UI"/>
      <w:sz w:val="18"/>
      <w:szCs w:val="18"/>
      <w:lang w:val="en-GB"/>
    </w:rPr>
  </w:style>
  <w:style w:type="paragraph" w:styleId="Header">
    <w:name w:val="header"/>
    <w:basedOn w:val="Normal"/>
    <w:link w:val="HeaderChar"/>
    <w:uiPriority w:val="99"/>
    <w:unhideWhenUsed/>
    <w:rsid w:val="00EB342F"/>
    <w:pPr>
      <w:tabs>
        <w:tab w:val="center" w:pos="4513"/>
        <w:tab w:val="right" w:pos="9026"/>
      </w:tabs>
    </w:pPr>
  </w:style>
  <w:style w:type="character" w:customStyle="1" w:styleId="HeaderChar">
    <w:name w:val="Header Char"/>
    <w:basedOn w:val="DefaultParagraphFont"/>
    <w:link w:val="Header"/>
    <w:uiPriority w:val="99"/>
    <w:rsid w:val="00EB342F"/>
    <w:rPr>
      <w:rFonts w:ascii="Museo Sans 300" w:eastAsia="Museo Sans 300" w:hAnsi="Museo Sans 300" w:cs="Museo Sans 3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ook.org.uk/your-life/penises-and-testicl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brook.org.uk/your-life/vaginas-and-vulvas/" TargetMode="External"/><Relationship Id="rId17" Type="http://schemas.openxmlformats.org/officeDocument/2006/relationships/hyperlink" Target="https://www.youtube.com/watch?v=OejdOS4Iqe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4uLqoSh55M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riodproducts@phs.co.u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sOL8dbiRhpg"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doptionuk.org/"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7d66bd8a-2885-48d4-9eab-fb1100da1dd3">AF2PM2CUNEDC-1520866263-371850</_dlc_DocId>
    <_dlc_DocIdUrl xmlns="7d66bd8a-2885-48d4-9eab-fb1100da1dd3">
      <Url>https://premierfoodsonline.sharepoint.com/sites/UK_Lil/_layouts/15/DocIdRedir.aspx?ID=AF2PM2CUNEDC-1520866263-371850</Url>
      <Description>AF2PM2CUNEDC-1520866263-371850</Description>
    </_dlc_DocIdUrl>
    <_Flow_SignoffStatus xmlns="3862ce5a-794c-4e49-8cb8-46cd7f931d40" xsi:nil="true"/>
  </documentManagement>
</p:properties>
</file>

<file path=customXml/itemProps1.xml><?xml version="1.0" encoding="utf-8"?>
<ds:datastoreItem xmlns:ds="http://schemas.openxmlformats.org/officeDocument/2006/customXml" ds:itemID="{5CA5D6C3-26A7-4672-AD51-1BB4D7D3789B}">
  <ds:schemaRefs>
    <ds:schemaRef ds:uri="http://schemas.microsoft.com/sharepoint/v3/contenttype/forms"/>
  </ds:schemaRefs>
</ds:datastoreItem>
</file>

<file path=customXml/itemProps2.xml><?xml version="1.0" encoding="utf-8"?>
<ds:datastoreItem xmlns:ds="http://schemas.openxmlformats.org/officeDocument/2006/customXml" ds:itemID="{765FB69E-445D-4E57-B657-7C05BE26B25D}">
  <ds:schemaRefs>
    <ds:schemaRef ds:uri="http://schemas.microsoft.com/sharepoint/events"/>
  </ds:schemaRefs>
</ds:datastoreItem>
</file>

<file path=customXml/itemProps3.xml><?xml version="1.0" encoding="utf-8"?>
<ds:datastoreItem xmlns:ds="http://schemas.openxmlformats.org/officeDocument/2006/customXml" ds:itemID="{2A856481-15DA-4241-9719-D3BC431A2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6bd8a-2885-48d4-9eab-fb1100da1dd3"/>
    <ds:schemaRef ds:uri="3862ce5a-794c-4e49-8cb8-46cd7f931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394B16-8960-4873-9A78-46222ADE2067}">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1614</Words>
  <Characters>9200</Characters>
  <Application>Microsoft Office Word</Application>
  <DocSecurity>0</DocSecurity>
  <Lines>76</Lines>
  <Paragraphs>21</Paragraphs>
  <ScaleCrop>false</ScaleCrop>
  <Company/>
  <LinksUpToDate>false</LinksUpToDate>
  <CharactersWithSpaces>10793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Lucy Anson</cp:lastModifiedBy>
  <cp:revision>14</cp:revision>
  <dcterms:created xsi:type="dcterms:W3CDTF">2021-05-13T06:17:00Z</dcterms:created>
  <dcterms:modified xsi:type="dcterms:W3CDTF">2021-07-09T17:51:00Z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Adobe InDesign 16.0 (Windows)</vt:lpwstr>
  </property>
  <property fmtid="{D5CDD505-2E9C-101B-9397-08002B2CF9AE}" pid="4" name="LastSaved">
    <vt:filetime>2021-05-12T00:00:00Z</vt:filetime>
  </property>
  <property fmtid="{D5CDD505-2E9C-101B-9397-08002B2CF9AE}" pid="5" name="ContentTypeId">
    <vt:lpwstr>0x010100140FF314171425468ACE2B9C2C4F65AD</vt:lpwstr>
  </property>
  <property fmtid="{D5CDD505-2E9C-101B-9397-08002B2CF9AE}" pid="6" name="_dlc_DocIdItemGuid">
    <vt:lpwstr>e738b003-ae5d-475d-9312-2cf42c7c7aee</vt:lpwstr>
  </property>
</Properties>
</file>