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005A9" w14:textId="77777777" w:rsidR="00910316" w:rsidRDefault="00B33D7F" w:rsidP="00910316">
      <w:pPr>
        <w:rPr>
          <w:rFonts w:ascii="Manus" w:hAnsi="Manus"/>
          <w:color w:val="ACD500"/>
          <w:sz w:val="72"/>
          <w:szCs w:val="72"/>
        </w:rPr>
      </w:pPr>
      <w:r>
        <w:rPr>
          <w:rFonts w:ascii="Manus" w:hAnsi="Manus"/>
          <w:color w:val="ACD500"/>
          <w:sz w:val="72"/>
        </w:rPr>
        <w:t>Bag Mislif - taflen ffeithiau</w:t>
      </w:r>
    </w:p>
    <w:p w14:paraId="1A5CC637" w14:textId="1925CD41" w:rsidR="00B33D7F" w:rsidRPr="00910316" w:rsidRDefault="00B33D7F" w:rsidP="00910316">
      <w:pPr>
        <w:rPr>
          <w:rFonts w:ascii="Setimo" w:hAnsi="Setimo" w:cs="Setimo"/>
          <w:color w:val="ACD500"/>
          <w:sz w:val="72"/>
          <w:szCs w:val="72"/>
        </w:rPr>
      </w:pPr>
      <w:r>
        <w:rPr>
          <w:rFonts w:ascii="Setimo" w:hAnsi="Setimo"/>
          <w:b/>
          <w:color w:val="000000" w:themeColor="text1"/>
        </w:rPr>
        <w:t xml:space="preserve">Dull </w:t>
      </w:r>
    </w:p>
    <w:p w14:paraId="69CAB89E" w14:textId="77777777" w:rsidR="00B33D7F" w:rsidRPr="00910316" w:rsidRDefault="00B33D7F" w:rsidP="00B33D7F">
      <w:pPr>
        <w:spacing w:line="240" w:lineRule="auto"/>
        <w:rPr>
          <w:rFonts w:ascii="Setimo" w:hAnsi="Setimo" w:cs="Setimo"/>
          <w:color w:val="000000" w:themeColor="text1"/>
          <w:szCs w:val="22"/>
        </w:rPr>
      </w:pPr>
      <w:r>
        <w:rPr>
          <w:rFonts w:ascii="Setimo" w:hAnsi="Setimo"/>
          <w:color w:val="000000" w:themeColor="text1"/>
        </w:rPr>
        <w:t xml:space="preserve">•Yr hwylusydd yn gofyn i’r grŵp sut gallai rhywun reoli gwaed y mislif? Gofynnwch am awgrymiadau </w:t>
      </w:r>
    </w:p>
    <w:p w14:paraId="07C52BC3" w14:textId="77777777" w:rsidR="00B33D7F" w:rsidRPr="00910316" w:rsidRDefault="00B33D7F" w:rsidP="00B33D7F">
      <w:pPr>
        <w:spacing w:line="240" w:lineRule="auto"/>
        <w:rPr>
          <w:rFonts w:ascii="Setimo" w:hAnsi="Setimo" w:cs="Setimo"/>
          <w:color w:val="000000" w:themeColor="text1"/>
          <w:szCs w:val="22"/>
        </w:rPr>
      </w:pPr>
      <w:r>
        <w:rPr>
          <w:rFonts w:ascii="Setimo" w:hAnsi="Setimo"/>
          <w:color w:val="000000" w:themeColor="text1"/>
        </w:rPr>
        <w:t xml:space="preserve">•Defnyddiwch y bag nwyddau mislif i drafod gwahanol opsiynau rheoli ar gyfer mislif, gan ddefnyddio taflenni mislif Brook i gael ôl-drafodaeth ar bwyntiau allweddol. </w:t>
      </w:r>
    </w:p>
    <w:p w14:paraId="78E75B7A" w14:textId="77777777" w:rsidR="00B33D7F" w:rsidRPr="00910316" w:rsidRDefault="00B33D7F" w:rsidP="00B33D7F">
      <w:pPr>
        <w:spacing w:line="240" w:lineRule="auto"/>
        <w:rPr>
          <w:rFonts w:ascii="Setimo" w:hAnsi="Setimo" w:cs="Setimo"/>
          <w:color w:val="000000" w:themeColor="text1"/>
          <w:szCs w:val="22"/>
        </w:rPr>
      </w:pPr>
      <w:r>
        <w:rPr>
          <w:rFonts w:ascii="Setimo" w:hAnsi="Setimo"/>
          <w:color w:val="000000" w:themeColor="text1"/>
        </w:rPr>
        <w:t xml:space="preserve">•Gadewch i’r bobl ifanc edrych ar y gwahanol opsiynau a’u trafod, gan ofyn unrhyw gwestiynau </w:t>
      </w:r>
    </w:p>
    <w:p w14:paraId="462896E8" w14:textId="77777777" w:rsidR="00B33D7F" w:rsidRPr="00910316" w:rsidRDefault="00B33D7F" w:rsidP="00B33D7F">
      <w:pPr>
        <w:spacing w:line="240" w:lineRule="auto"/>
        <w:rPr>
          <w:rFonts w:ascii="Setimo" w:hAnsi="Setimo" w:cs="Setimo"/>
          <w:color w:val="000000" w:themeColor="text1"/>
          <w:szCs w:val="22"/>
        </w:rPr>
      </w:pPr>
      <w:r>
        <w:rPr>
          <w:rFonts w:ascii="Setimo" w:hAnsi="Setimo"/>
          <w:color w:val="000000" w:themeColor="text1"/>
        </w:rPr>
        <w:t xml:space="preserve">•I ymestyn y gweithgaredd, gall yr hwylusydd ofyn i’r dosbarth, mewn grwpiau bach, restru manteision ac anfanteision pob dull, cyn adrodd yn ôl i’r grŵp ehangach. </w:t>
      </w:r>
    </w:p>
    <w:p w14:paraId="49E077A9" w14:textId="77777777" w:rsidR="00B33D7F" w:rsidRPr="00910316" w:rsidRDefault="00B33D7F" w:rsidP="00B33D7F">
      <w:pPr>
        <w:spacing w:line="240" w:lineRule="auto"/>
        <w:rPr>
          <w:rFonts w:ascii="Setimo" w:hAnsi="Setimo" w:cs="Setimo"/>
          <w:b/>
          <w:color w:val="000000" w:themeColor="text1"/>
          <w:szCs w:val="22"/>
        </w:rPr>
      </w:pPr>
      <w:r>
        <w:rPr>
          <w:rFonts w:ascii="Setimo" w:hAnsi="Setimo"/>
          <w:b/>
          <w:color w:val="000000" w:themeColor="text1"/>
        </w:rPr>
        <w:t xml:space="preserve">Cwestiynau Allweddol </w:t>
      </w:r>
    </w:p>
    <w:p w14:paraId="3CAB2513" w14:textId="77777777" w:rsidR="00B33D7F" w:rsidRPr="00910316" w:rsidRDefault="00B33D7F" w:rsidP="00B33D7F">
      <w:pPr>
        <w:spacing w:line="240" w:lineRule="auto"/>
        <w:rPr>
          <w:rFonts w:ascii="Setimo" w:hAnsi="Setimo" w:cs="Setimo"/>
          <w:color w:val="000000" w:themeColor="text1"/>
          <w:szCs w:val="22"/>
        </w:rPr>
      </w:pPr>
      <w:r>
        <w:rPr>
          <w:rFonts w:ascii="Setimo" w:hAnsi="Setimo"/>
          <w:color w:val="000000" w:themeColor="text1"/>
        </w:rPr>
        <w:t xml:space="preserve">•Pa nwyddau mislif ydych chi wedi clywed amdanynt? </w:t>
      </w:r>
    </w:p>
    <w:p w14:paraId="0DA06D19" w14:textId="77777777" w:rsidR="00B33D7F" w:rsidRPr="00910316" w:rsidRDefault="00B33D7F" w:rsidP="00B33D7F">
      <w:pPr>
        <w:spacing w:line="240" w:lineRule="auto"/>
        <w:rPr>
          <w:rFonts w:ascii="Setimo" w:hAnsi="Setimo" w:cs="Setimo"/>
          <w:color w:val="000000" w:themeColor="text1"/>
          <w:szCs w:val="22"/>
        </w:rPr>
      </w:pPr>
      <w:r>
        <w:rPr>
          <w:rFonts w:ascii="Setimo" w:hAnsi="Setimo"/>
          <w:color w:val="000000" w:themeColor="text1"/>
        </w:rPr>
        <w:t xml:space="preserve">•A yw rhai opsiynau’n well nag eraill? </w:t>
      </w:r>
    </w:p>
    <w:p w14:paraId="40F450EB" w14:textId="77777777" w:rsidR="00B33D7F" w:rsidRPr="00910316" w:rsidRDefault="00B33D7F" w:rsidP="00B33D7F">
      <w:pPr>
        <w:spacing w:line="240" w:lineRule="auto"/>
        <w:rPr>
          <w:rFonts w:ascii="Setimo" w:hAnsi="Setimo" w:cs="Setimo"/>
          <w:color w:val="000000" w:themeColor="text1"/>
          <w:szCs w:val="22"/>
        </w:rPr>
      </w:pPr>
      <w:r>
        <w:rPr>
          <w:rFonts w:ascii="Setimo" w:hAnsi="Setimo"/>
          <w:color w:val="000000" w:themeColor="text1"/>
        </w:rPr>
        <w:t xml:space="preserve">•Pa ffactorau allai rhywun feddwl amdanyn nhw wrth ddewis nwyddau mislif? </w:t>
      </w:r>
    </w:p>
    <w:p w14:paraId="2C465758" w14:textId="77777777" w:rsidR="00B33D7F" w:rsidRPr="00910316" w:rsidRDefault="00B33D7F" w:rsidP="00B33D7F">
      <w:pPr>
        <w:spacing w:line="240" w:lineRule="auto"/>
        <w:rPr>
          <w:rFonts w:ascii="Setimo" w:hAnsi="Setimo" w:cs="Setimo"/>
          <w:color w:val="000000" w:themeColor="text1"/>
          <w:szCs w:val="22"/>
        </w:rPr>
      </w:pPr>
      <w:r>
        <w:rPr>
          <w:rFonts w:ascii="Setimo" w:hAnsi="Setimo"/>
          <w:color w:val="000000" w:themeColor="text1"/>
        </w:rPr>
        <w:t xml:space="preserve">•Ai dim ond un math o nwyddau mislif y mae’n rhaid i chi ei ddefnyddio? </w:t>
      </w:r>
    </w:p>
    <w:p w14:paraId="3BC7084E" w14:textId="77777777" w:rsidR="00B33D7F" w:rsidRPr="00910316" w:rsidRDefault="00B33D7F" w:rsidP="00B33D7F">
      <w:pPr>
        <w:spacing w:line="240" w:lineRule="auto"/>
        <w:rPr>
          <w:rFonts w:ascii="Setimo" w:hAnsi="Setimo" w:cs="Setimo"/>
          <w:b/>
          <w:color w:val="000000" w:themeColor="text1"/>
          <w:szCs w:val="22"/>
        </w:rPr>
      </w:pPr>
      <w:r>
        <w:rPr>
          <w:rFonts w:ascii="Setimo" w:hAnsi="Setimo"/>
          <w:b/>
          <w:color w:val="000000" w:themeColor="text1"/>
        </w:rPr>
        <w:t xml:space="preserve">Negeseuon Allweddol </w:t>
      </w:r>
    </w:p>
    <w:p w14:paraId="5882BC74" w14:textId="77777777" w:rsidR="00B33D7F" w:rsidRPr="00910316" w:rsidRDefault="00B33D7F" w:rsidP="00B33D7F">
      <w:pPr>
        <w:spacing w:line="240" w:lineRule="auto"/>
        <w:rPr>
          <w:rFonts w:ascii="Setimo" w:hAnsi="Setimo" w:cs="Setimo"/>
          <w:color w:val="000000" w:themeColor="text1"/>
          <w:szCs w:val="22"/>
        </w:rPr>
      </w:pPr>
      <w:r>
        <w:rPr>
          <w:rFonts w:ascii="Setimo" w:hAnsi="Setimo"/>
          <w:color w:val="000000" w:themeColor="text1"/>
        </w:rPr>
        <w:t xml:space="preserve">•Yn gyffredinol, mae pobl yn defnyddio cyfuniad o nwyddau. Mae’r rhan fwyaf yn dod mewn gwahanol feintiau ac yn addas ar gyfer gwahanol lifau (trwm neu ysgafn). Arbrofwch i weld beth sy'n gweithio orau i chi. Does dim un math o gynnyrch yn well, dim ond mai dyma’r opsiwn gorau ar gyfer y person hwnnw. </w:t>
      </w:r>
    </w:p>
    <w:p w14:paraId="072ED86D" w14:textId="7F015521" w:rsidR="00B33D7F" w:rsidRPr="00910316" w:rsidRDefault="00B33D7F" w:rsidP="00B33D7F">
      <w:pPr>
        <w:rPr>
          <w:rFonts w:ascii="Setimo" w:hAnsi="Setimo" w:cs="Setimo"/>
        </w:rPr>
      </w:pPr>
      <w:r>
        <w:rPr>
          <w:rFonts w:ascii="Setimo" w:hAnsi="Setimo"/>
          <w:b/>
          <w:color w:val="ACD500"/>
        </w:rPr>
        <w:t>Tamponau</w:t>
      </w:r>
      <w:r>
        <w:rPr>
          <w:rFonts w:ascii="Setimo" w:hAnsi="Setimo"/>
          <w:color w:val="ACD500"/>
        </w:rPr>
        <w:t xml:space="preserve"> </w:t>
      </w:r>
      <w:r>
        <w:rPr>
          <w:rFonts w:ascii="Setimo" w:hAnsi="Setimo"/>
        </w:rPr>
        <w:br/>
      </w:r>
      <w:r>
        <w:rPr>
          <w:rFonts w:ascii="Setimo" w:hAnsi="Setimo"/>
        </w:rPr>
        <w:br/>
        <w:t xml:space="preserve">Mae’r rhain yn diwbiau bach o ddeunydd sy’n cael eu gosod yn y wain gyda dodwr neu eich bys i amsugno gwaed. Ni ddylid eu gadael i mewn am fwy nag 8 awr. Peidiwch â phoeni, dydyn nhw ddim yn gallu mynd yn sownd na mynd ar goll! Mae ganddynt linyn ynghlwm er mwyn eu tynnu allan. Dim ond un ar y tro y dylech chi ei ddefnyddio, dim ond ar eich mislif a defnyddio maint sy’n addas ar gyfer eich llif (e.e. peidiwch â defnyddio un o faint mawr ar eich diwrnodau ysgafnach). Dylid eu taflu i’r bin, nid eu fflysio i lawr y toiled. </w:t>
      </w:r>
    </w:p>
    <w:p w14:paraId="7A1A5FC2" w14:textId="77777777" w:rsidR="00B33D7F" w:rsidRPr="00910316" w:rsidRDefault="00B33D7F" w:rsidP="00B33D7F">
      <w:pPr>
        <w:rPr>
          <w:rFonts w:ascii="Setimo" w:hAnsi="Setimo" w:cs="Setimo"/>
          <w:color w:val="ACD500"/>
          <w:szCs w:val="22"/>
        </w:rPr>
      </w:pPr>
      <w:r>
        <w:rPr>
          <w:rFonts w:ascii="Setimo" w:hAnsi="Setimo"/>
          <w:b/>
          <w:color w:val="ACD500"/>
        </w:rPr>
        <w:t>Padiau</w:t>
      </w:r>
    </w:p>
    <w:p w14:paraId="393EC4D2" w14:textId="7F79E644" w:rsidR="00B33D7F" w:rsidRPr="00910316" w:rsidRDefault="00B33D7F" w:rsidP="05D7586B">
      <w:pPr>
        <w:rPr>
          <w:rFonts w:ascii="Setimo" w:hAnsi="Setimo" w:cs="Setimo"/>
        </w:rPr>
      </w:pPr>
      <w:r>
        <w:rPr>
          <w:rFonts w:ascii="Setimo" w:hAnsi="Setimo"/>
        </w:rPr>
        <w:t xml:space="preserve">Wedi’u gwneud o ddeunydd amsugnol i amsugno gwaed. Mae cefn gludiog iddynt – a darnau i’w plygu drosodd weithiau – i’w cadw yn eu lle yn eich dillad isaf. Gallwch eu cael â lefelau amsugno gwahanol gan ddibynnu ar ba mor drwm yw eich mislif a pha adeg o’r dydd ydyw, oherwydd gellir defnyddio pad sy’n amsugno am gyfnod hirach ar gyfer y nos. </w:t>
      </w:r>
    </w:p>
    <w:p w14:paraId="48584616" w14:textId="77777777" w:rsidR="00B33D7F" w:rsidRPr="00910316" w:rsidRDefault="00B33D7F" w:rsidP="00B33D7F">
      <w:pPr>
        <w:rPr>
          <w:rFonts w:ascii="Setimo" w:hAnsi="Setimo" w:cs="Setimo"/>
          <w:color w:val="FF0000"/>
          <w:szCs w:val="22"/>
        </w:rPr>
      </w:pPr>
      <w:r>
        <w:rPr>
          <w:rFonts w:ascii="Setimo" w:hAnsi="Setimo"/>
          <w:b/>
          <w:color w:val="ACD500"/>
        </w:rPr>
        <w:t>Padiau y gellir eu hailddefnyddio</w:t>
      </w:r>
      <w:r>
        <w:rPr>
          <w:rFonts w:ascii="Setimo" w:hAnsi="Setimo"/>
          <w:b/>
        </w:rPr>
        <w:br/>
      </w:r>
      <w:r>
        <w:rPr>
          <w:rFonts w:ascii="Setimo" w:hAnsi="Setimo"/>
          <w:color w:val="00B050"/>
        </w:rPr>
        <w:br/>
      </w:r>
      <w:r>
        <w:rPr>
          <w:rFonts w:ascii="Setimo" w:hAnsi="Setimo"/>
        </w:rPr>
        <w:t xml:space="preserve">Mae </w:t>
      </w:r>
      <w:r>
        <w:rPr>
          <w:rFonts w:ascii="Setimo" w:hAnsi="Setimo"/>
          <w:color w:val="000000" w:themeColor="text1"/>
        </w:rPr>
        <w:t xml:space="preserve">padiau y gellir eu hailddefnyddio wedi’u gwneud o gotwm a/neu bambŵ ac yn cael eu rhoi yn eich dillad isaf i amsugno gwaed y mislif. Ar ôl ei ddefnyddio, rinsiwch y pad dan ddŵr oer a’i roi yn y peiriant golchi. Mae’n well peidio â defnyddio cyflyrydd ffabrig gan y gall effeithio ar yr amsugnedd. Mae’r deunydd anadladwy yn golygu na fydd padiau sydd wedi’u defnyddio yn drewi. Gallwch eu newid rhwng un a chwe gwaith y dydd yn dibynnu ar ba mor drwm yw eich mislif. </w:t>
      </w:r>
      <w:bookmarkStart w:id="0" w:name="_GoBack"/>
      <w:bookmarkEnd w:id="0"/>
    </w:p>
    <w:p w14:paraId="708365E2" w14:textId="01378BB3" w:rsidR="00B33D7F" w:rsidRPr="00910316" w:rsidRDefault="00B33D7F" w:rsidP="00B33D7F">
      <w:pPr>
        <w:rPr>
          <w:rFonts w:ascii="Setimo" w:hAnsi="Setimo" w:cs="Setimo"/>
          <w:szCs w:val="22"/>
        </w:rPr>
      </w:pPr>
      <w:r>
        <w:rPr>
          <w:rFonts w:ascii="Setimo" w:hAnsi="Setimo"/>
          <w:b/>
          <w:color w:val="ACD500"/>
        </w:rPr>
        <w:lastRenderedPageBreak/>
        <w:t>Nicers Mislif</w:t>
      </w:r>
      <w:r>
        <w:rPr>
          <w:rFonts w:ascii="Setimo" w:hAnsi="Setimo"/>
          <w:b/>
        </w:rPr>
        <w:br/>
      </w:r>
      <w:r>
        <w:rPr>
          <w:rFonts w:ascii="Setimo" w:hAnsi="Setimo"/>
        </w:rPr>
        <w:br/>
        <w:t xml:space="preserve">Mae nicers mislif yn cael eu gwneud gyda thechnoleg amsugnol wedi’i gynnwys ac maen nhw’n edrych fel nicers cyffredin. Yn dibynnu ar ba mor drwm yw eich mislif, gallwch eu defnyddio yn lle nwyddau eraill neu eu defnyddio gyda nwyddau eraill. Ar ôl eu defnyddio, dylech eu rinsio mewn dŵr oer nes bod y dŵr yn rhedeg yn glir, eu rhoi yn y peiriant golchi ar gylch oer heb ddefnyddio unrhyw gyflyrydd ffabrig a’u hongian allan i sychu. Yna gallwch eu hailddefnyddio. </w:t>
      </w:r>
    </w:p>
    <w:p w14:paraId="437EEFE5" w14:textId="77777777" w:rsidR="00B33D7F" w:rsidRPr="00910316" w:rsidRDefault="00B33D7F" w:rsidP="00B33D7F">
      <w:pPr>
        <w:rPr>
          <w:rFonts w:ascii="Setimo" w:hAnsi="Setimo" w:cs="Setimo"/>
          <w:b/>
          <w:color w:val="ACD500"/>
          <w:szCs w:val="22"/>
        </w:rPr>
      </w:pPr>
      <w:r>
        <w:rPr>
          <w:rFonts w:ascii="Setimo" w:hAnsi="Setimo"/>
          <w:b/>
          <w:color w:val="ACD500"/>
        </w:rPr>
        <w:t>Cwpan Mislif</w:t>
      </w:r>
    </w:p>
    <w:p w14:paraId="3AF1732F" w14:textId="77777777" w:rsidR="00B33D7F" w:rsidRPr="00910316" w:rsidRDefault="00B33D7F" w:rsidP="00B33D7F">
      <w:pPr>
        <w:rPr>
          <w:rFonts w:ascii="Setimo" w:hAnsi="Setimo" w:cs="Setimo"/>
          <w:b/>
          <w:color w:val="652F91"/>
          <w:szCs w:val="22"/>
        </w:rPr>
      </w:pPr>
      <w:r>
        <w:rPr>
          <w:rFonts w:ascii="Setimo" w:hAnsi="Setimo"/>
        </w:rPr>
        <w:t xml:space="preserve">Cwpan silicôn meddal sy’n cael ei blygu a’i roi i mewn yn y wain ac yn agor y tu mewn. Mae’n dal y gwaed, yn hytrach na’i amsugno. Gellir ei adael i mewn am hyd at 8 awr, wedyn byddwch yn ei dynnu ac yn gwagio’r gwaed. Gallwch ei sychu neu ei rinsio a’i ailosod. Ar ôl pob mislif, bydd angen i chi ei lanhau’n drylwyr gyda dŵr berwedig a’i gadw mewn lle glân a sych. </w:t>
      </w:r>
    </w:p>
    <w:p w14:paraId="672A6659" w14:textId="77777777" w:rsidR="00BA4BE0" w:rsidRPr="00910316" w:rsidRDefault="00BA4BE0" w:rsidP="00B33D7F">
      <w:pPr>
        <w:rPr>
          <w:rFonts w:ascii="Setimo" w:hAnsi="Setimo" w:cs="Setimo"/>
          <w:color w:val="000000" w:themeColor="text1"/>
          <w:szCs w:val="22"/>
        </w:rPr>
      </w:pPr>
    </w:p>
    <w:p w14:paraId="0A37501D" w14:textId="77777777" w:rsidR="00BA4BE0" w:rsidRPr="00910316" w:rsidRDefault="00BA4BE0" w:rsidP="00B33D7F">
      <w:pPr>
        <w:rPr>
          <w:rFonts w:ascii="Setimo" w:hAnsi="Setimo" w:cs="Setimo"/>
          <w:color w:val="000000" w:themeColor="text1"/>
          <w:szCs w:val="22"/>
        </w:rPr>
      </w:pPr>
    </w:p>
    <w:p w14:paraId="563488C0" w14:textId="4C152062" w:rsidR="00B33D7F" w:rsidRPr="00910316" w:rsidRDefault="00B33D7F" w:rsidP="7D3B9786">
      <w:pPr>
        <w:rPr>
          <w:rFonts w:ascii="Setimo" w:hAnsi="Setimo" w:cs="Setimo"/>
          <w:color w:val="000000" w:themeColor="text1"/>
        </w:rPr>
      </w:pPr>
      <w:r>
        <w:rPr>
          <w:rFonts w:ascii="Setimo" w:hAnsi="Setimo"/>
          <w:color w:val="000000" w:themeColor="text1"/>
        </w:rPr>
        <w:t xml:space="preserve">Dywed y GIG “Mae syndrom sioc wenwynig (TSS) yn gyflwr prin iawn sy’n peryglu bywyd a achosir gan facteria’n mynd i mewn i’r corff ac yn rhyddhau tocsinau niweidiol. Mae’n aml yn gysylltiedig â defnyddio tamponau...”Mae rhai symptomau’n cynnwys tymheredd uchel, symptomau tebyg i’r ffliw, teimlo’n sâl, brech tebyg i losg haul yn ymledu’n eang, penysgafndod neu ddryswch. Gallai’r symptomau hyn fod oherwydd cyflyrau eraill ond mae’n bwysig gofyn am gymorth meddygol drwy gysylltu â’ch meddyg teulu neu GIG 111. Mae’n anghyffredin iawn, ond gallwch amddiffyn eich hun drwy beidio â gadael tampon i mewn am fwy nag 8 awr, golchi eich dwylo cyn gosod tampon, peidio byth â defnyddio mwy nag un tampon ar y tro a gwneud yn siŵr eich bod yn defnyddio’r amsugnedd cywir ar gyfer eich llif. Mae rhagor o wybodaeth ar gael yma: </w:t>
      </w:r>
      <w:hyperlink r:id="rId12">
        <w:r>
          <w:rPr>
            <w:rStyle w:val="Hyperlink"/>
            <w:rFonts w:ascii="Setimo" w:hAnsi="Setimo"/>
          </w:rPr>
          <w:t>https://www.nhs.uk/conditions/toxic-shock-syndrome/</w:t>
        </w:r>
      </w:hyperlink>
      <w:r>
        <w:rPr>
          <w:rFonts w:ascii="Setimo" w:hAnsi="Setimo"/>
          <w:color w:val="000000" w:themeColor="text1"/>
        </w:rPr>
        <w:t xml:space="preserve"> </w:t>
      </w:r>
    </w:p>
    <w:p w14:paraId="5DAB6C7B" w14:textId="77777777" w:rsidR="004C1194" w:rsidRPr="00910316" w:rsidRDefault="004C1194" w:rsidP="00C97330">
      <w:pPr>
        <w:spacing w:line="240" w:lineRule="auto"/>
        <w:rPr>
          <w:rFonts w:ascii="Setimo" w:hAnsi="Setimo" w:cs="Setimo"/>
          <w:szCs w:val="22"/>
        </w:rPr>
      </w:pPr>
    </w:p>
    <w:sectPr w:rsidR="004C1194" w:rsidRPr="00910316" w:rsidSect="001F656F">
      <w:headerReference w:type="even" r:id="rId13"/>
      <w:headerReference w:type="default" r:id="rId14"/>
      <w:footerReference w:type="default" r:id="rId15"/>
      <w:headerReference w:type="first" r:id="rId16"/>
      <w:pgSz w:w="11906" w:h="16838" w:code="9"/>
      <w:pgMar w:top="709" w:right="964" w:bottom="1531" w:left="964"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F1B068F" w16cex:dateUtc="2021-05-26T15:35:00Z"/>
  <w16cex:commentExtensible w16cex:durableId="70A4D1BF" w16cex:dateUtc="2021-05-26T15:35:00Z"/>
  <w16cex:commentExtensible w16cex:durableId="2FE9CACA" w16cex:dateUtc="2021-06-04T14:47:31.366Z"/>
  <w16cex:commentExtensible w16cex:durableId="25156CD0" w16cex:dateUtc="2021-06-04T14:49:13.942Z"/>
</w16cex:commentsExtensible>
</file>

<file path=word/commentsIds.xml><?xml version="1.0" encoding="utf-8"?>
<w16cid:commentsIds xmlns:mc="http://schemas.openxmlformats.org/markup-compatibility/2006" xmlns:w16cid="http://schemas.microsoft.com/office/word/2016/wordml/cid" mc:Ignorable="w16cid">
  <w16cid:commentId w16cid:paraId="25C91A0F" w16cid:durableId="7F1B068F"/>
  <w16cid:commentId w16cid:paraId="18DB7DF8" w16cid:durableId="70A4D1BF"/>
  <w16cid:commentId w16cid:paraId="255F4F2E" w16cid:durableId="2FE9CACA"/>
  <w16cid:commentId w16cid:paraId="2746CED0" w16cid:durableId="25156CD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47F2F" w14:textId="77777777" w:rsidR="002E4FA6" w:rsidRDefault="002E4FA6" w:rsidP="00483105">
      <w:pPr>
        <w:spacing w:after="0" w:line="240" w:lineRule="auto"/>
      </w:pPr>
      <w:r>
        <w:separator/>
      </w:r>
    </w:p>
  </w:endnote>
  <w:endnote w:type="continuationSeparator" w:id="0">
    <w:p w14:paraId="339CD541" w14:textId="77777777" w:rsidR="002E4FA6" w:rsidRDefault="002E4FA6" w:rsidP="00483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nus">
    <w:altName w:val="Calibri"/>
    <w:panose1 w:val="00000000000000000000"/>
    <w:charset w:val="00"/>
    <w:family w:val="modern"/>
    <w:notTrueType/>
    <w:pitch w:val="variable"/>
    <w:sig w:usb0="8000026F" w:usb1="4000404A" w:usb2="00000000" w:usb3="00000000" w:csb0="00000097" w:csb1="00000000"/>
  </w:font>
  <w:font w:name="Setimo">
    <w:altName w:val="Calibri"/>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B3E8" w14:textId="2FA8CA5E" w:rsidR="00483105" w:rsidRPr="00E029FB" w:rsidRDefault="00C549E5" w:rsidP="00E029FB">
    <w:pPr>
      <w:pStyle w:val="Footer"/>
      <w:ind w:firstLine="3600"/>
      <w:jc w:val="center"/>
      <w:rPr>
        <w:sz w:val="20"/>
        <w:szCs w:val="20"/>
      </w:rPr>
    </w:pPr>
    <w:r>
      <w:rPr>
        <w:noProof/>
        <w:sz w:val="20"/>
        <w:szCs w:val="20"/>
        <w:lang w:val="en-GB" w:eastAsia="en-GB"/>
      </w:rPr>
      <w:drawing>
        <wp:anchor distT="0" distB="0" distL="114300" distR="114300" simplePos="0" relativeHeight="251670528" behindDoc="1" locked="0" layoutInCell="1" allowOverlap="1" wp14:anchorId="5B144CA2" wp14:editId="34CCCB87">
          <wp:simplePos x="0" y="0"/>
          <wp:positionH relativeFrom="column">
            <wp:posOffset>5306060</wp:posOffset>
          </wp:positionH>
          <wp:positionV relativeFrom="paragraph">
            <wp:posOffset>-104140</wp:posOffset>
          </wp:positionV>
          <wp:extent cx="917575" cy="46862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6152" cy="539396"/>
                  </a:xfrm>
                  <a:prstGeom prst="rect">
                    <a:avLst/>
                  </a:prstGeom>
                </pic:spPr>
              </pic:pic>
            </a:graphicData>
          </a:graphic>
          <wp14:sizeRelH relativeFrom="margin">
            <wp14:pctWidth>0</wp14:pctWidth>
          </wp14:sizeRelH>
          <wp14:sizeRelV relativeFrom="margin">
            <wp14:pctHeight>0</wp14:pctHeight>
          </wp14:sizeRelV>
        </wp:anchor>
      </w:drawing>
    </w:r>
    <w:r w:rsidR="00910316">
      <w:rPr>
        <w:noProof/>
        <w:sz w:val="20"/>
        <w:szCs w:val="20"/>
        <w:lang w:val="en-GB" w:eastAsia="en-GB"/>
      </w:rPr>
      <mc:AlternateContent>
        <mc:Choice Requires="wpg">
          <w:drawing>
            <wp:anchor distT="0" distB="0" distL="114300" distR="114300" simplePos="0" relativeHeight="251666432" behindDoc="1" locked="0" layoutInCell="1" allowOverlap="1" wp14:anchorId="3C7DB0BA" wp14:editId="5B1206DA">
              <wp:simplePos x="0" y="0"/>
              <wp:positionH relativeFrom="margin">
                <wp:posOffset>3365500</wp:posOffset>
              </wp:positionH>
              <wp:positionV relativeFrom="paragraph">
                <wp:posOffset>-112395</wp:posOffset>
              </wp:positionV>
              <wp:extent cx="647700" cy="370840"/>
              <wp:effectExtent l="0" t="0" r="0" b="0"/>
              <wp:wrapNone/>
              <wp:docPr id="1"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2"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B3AE4" id="docshapegroup3" o:spid="_x0000_s1026" style="position:absolute;margin-left:265pt;margin-top:-8.85pt;width:51pt;height:29.2pt;z-index:-251650048;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1M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910316">
      <w:rPr>
        <w:noProof/>
        <w:sz w:val="20"/>
        <w:szCs w:val="20"/>
        <w:lang w:val="en-GB" w:eastAsia="en-GB"/>
      </w:rPr>
      <w:drawing>
        <wp:anchor distT="0" distB="0" distL="114300" distR="114300" simplePos="0" relativeHeight="251667456" behindDoc="0" locked="0" layoutInCell="1" allowOverlap="1" wp14:anchorId="1D7E7882" wp14:editId="69E0405C">
          <wp:simplePos x="0" y="0"/>
          <wp:positionH relativeFrom="column">
            <wp:posOffset>4527550</wp:posOffset>
          </wp:positionH>
          <wp:positionV relativeFrom="paragraph">
            <wp:posOffset>-99695</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910316">
      <w:rPr>
        <w:noProof/>
        <w:sz w:val="20"/>
        <w:szCs w:val="20"/>
        <w:lang w:val="en-GB" w:eastAsia="en-GB"/>
      </w:rPr>
      <mc:AlternateContent>
        <mc:Choice Requires="wpg">
          <w:drawing>
            <wp:anchor distT="0" distB="0" distL="114300" distR="114300" simplePos="0" relativeHeight="251659264" behindDoc="1" locked="0" layoutInCell="1" allowOverlap="1" wp14:anchorId="0C109427" wp14:editId="79684732">
              <wp:simplePos x="0" y="0"/>
              <wp:positionH relativeFrom="margin">
                <wp:posOffset>3365500</wp:posOffset>
              </wp:positionH>
              <wp:positionV relativeFrom="paragraph">
                <wp:posOffset>-102235</wp:posOffset>
              </wp:positionV>
              <wp:extent cx="647700" cy="370840"/>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4C731" id="docshapegroup3" o:spid="_x0000_s1026" style="position:absolute;margin-left:265pt;margin-top:-8.05pt;width:51pt;height:29.2pt;z-index:-251657216;mso-position-horizontal-relative:margin" coordorigin="6692,-254" coordsize="2083,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">
              <v:shape id="docshape4" o:spid="_x0000_s1027" style="position:absolute;left:7309;top:-254;width:1362;height:581;visibility:visible;mso-wrap-style:square;v-text-anchor:top" coordsize="136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fillcolor="#00afb6" stroked="f">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o:spid="_x0000_s1028" style="position:absolute;left:6691;top:-153;width:2083;height:1093;visibility:visible;mso-wrap-style:square;v-text-anchor:top" coordsize="208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fillcolor="#17345b" stroked="f">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910316">
      <w:rPr>
        <w:noProof/>
        <w:sz w:val="20"/>
        <w:szCs w:val="20"/>
        <w:lang w:val="en-GB" w:eastAsia="en-GB"/>
      </w:rPr>
      <w:drawing>
        <wp:anchor distT="0" distB="0" distL="114300" distR="114300" simplePos="0" relativeHeight="251661312" behindDoc="1" locked="0" layoutInCell="1" allowOverlap="1" wp14:anchorId="4DD8C3A1" wp14:editId="204D404F">
          <wp:simplePos x="0" y="0"/>
          <wp:positionH relativeFrom="column">
            <wp:posOffset>5308600</wp:posOffset>
          </wp:positionH>
          <wp:positionV relativeFrom="paragraph">
            <wp:posOffset>-90805</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73B0B" w14:textId="77777777" w:rsidR="002E4FA6" w:rsidRDefault="002E4FA6" w:rsidP="00483105">
      <w:pPr>
        <w:spacing w:after="0" w:line="240" w:lineRule="auto"/>
      </w:pPr>
      <w:r>
        <w:separator/>
      </w:r>
    </w:p>
  </w:footnote>
  <w:footnote w:type="continuationSeparator" w:id="0">
    <w:p w14:paraId="29D7EA9A" w14:textId="77777777" w:rsidR="002E4FA6" w:rsidRDefault="002E4FA6" w:rsidP="00483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BB273" w14:textId="40893F3B" w:rsidR="00910316" w:rsidRDefault="002E4FA6">
    <w:pPr>
      <w:pStyle w:val="Header"/>
    </w:pPr>
    <w:r>
      <w:pict w14:anchorId="6C4B8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62657" o:spid="_x0000_s2050" type="#_x0000_t75" style="position:absolute;margin-left:0;margin-top:0;width:892.8pt;height:1262.85pt;z-index:-251653120;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D3EC" w14:textId="2930E25D" w:rsidR="00483105" w:rsidRPr="00877BD8" w:rsidRDefault="002E4FA6" w:rsidP="00C53EED">
    <w:pPr>
      <w:pStyle w:val="Header"/>
      <w:spacing w:line="360" w:lineRule="auto"/>
      <w:rPr>
        <w:sz w:val="20"/>
        <w:szCs w:val="20"/>
      </w:rPr>
    </w:pPr>
    <w:r>
      <w:rPr>
        <w:sz w:val="20"/>
        <w:szCs w:val="20"/>
      </w:rPr>
      <w:pict w14:anchorId="5368D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62658" o:spid="_x0000_s2051" type="#_x0000_t75" style="position:absolute;margin-left:0;margin-top:0;width:892.8pt;height:1262.85pt;z-index:-25165209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A3384" w14:textId="6475A319" w:rsidR="00910316" w:rsidRDefault="002E4FA6">
    <w:pPr>
      <w:pStyle w:val="Header"/>
    </w:pPr>
    <w:r>
      <w:pict w14:anchorId="0FFEE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962656" o:spid="_x0000_s2049" type="#_x0000_t75" style="position:absolute;margin-left:0;margin-top:0;width:892.8pt;height:1262.85pt;z-index:-251654144;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134"/>
    <w:multiLevelType w:val="hybridMultilevel"/>
    <w:tmpl w:val="3A924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36350"/>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03D03"/>
    <w:multiLevelType w:val="hybridMultilevel"/>
    <w:tmpl w:val="A2E2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40854"/>
    <w:multiLevelType w:val="hybridMultilevel"/>
    <w:tmpl w:val="682E48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366D32"/>
    <w:multiLevelType w:val="hybridMultilevel"/>
    <w:tmpl w:val="E8FA6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955C4"/>
    <w:multiLevelType w:val="hybridMultilevel"/>
    <w:tmpl w:val="263666E0"/>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1D381527"/>
    <w:multiLevelType w:val="hybridMultilevel"/>
    <w:tmpl w:val="4B7C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2F2B6C"/>
    <w:multiLevelType w:val="hybridMultilevel"/>
    <w:tmpl w:val="3732C2F0"/>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6633A8"/>
    <w:multiLevelType w:val="hybridMultilevel"/>
    <w:tmpl w:val="F4C27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2265303"/>
    <w:multiLevelType w:val="hybridMultilevel"/>
    <w:tmpl w:val="ABFE9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C13D3"/>
    <w:multiLevelType w:val="hybridMultilevel"/>
    <w:tmpl w:val="53148DA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25BB4252"/>
    <w:multiLevelType w:val="hybridMultilevel"/>
    <w:tmpl w:val="2256B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9252588"/>
    <w:multiLevelType w:val="hybridMultilevel"/>
    <w:tmpl w:val="230E5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95F61FA"/>
    <w:multiLevelType w:val="hybridMultilevel"/>
    <w:tmpl w:val="0AD29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CC24F8"/>
    <w:multiLevelType w:val="hybridMultilevel"/>
    <w:tmpl w:val="4C466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CD0178"/>
    <w:multiLevelType w:val="hybridMultilevel"/>
    <w:tmpl w:val="D02EF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197BFC"/>
    <w:multiLevelType w:val="hybridMultilevel"/>
    <w:tmpl w:val="6986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04FC4"/>
    <w:multiLevelType w:val="hybridMultilevel"/>
    <w:tmpl w:val="9194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2653A"/>
    <w:multiLevelType w:val="hybridMultilevel"/>
    <w:tmpl w:val="6D2E017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A1B0E"/>
    <w:multiLevelType w:val="hybridMultilevel"/>
    <w:tmpl w:val="183E7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246405A"/>
    <w:multiLevelType w:val="hybridMultilevel"/>
    <w:tmpl w:val="1F404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D761F7"/>
    <w:multiLevelType w:val="hybridMultilevel"/>
    <w:tmpl w:val="7F1A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0F62F5"/>
    <w:multiLevelType w:val="hybridMultilevel"/>
    <w:tmpl w:val="EA5A2CEE"/>
    <w:lvl w:ilvl="0" w:tplc="8CE8093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25F439F"/>
    <w:multiLevelType w:val="hybridMultilevel"/>
    <w:tmpl w:val="0BD44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0416E9"/>
    <w:multiLevelType w:val="hybridMultilevel"/>
    <w:tmpl w:val="2DD8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980805"/>
    <w:multiLevelType w:val="hybridMultilevel"/>
    <w:tmpl w:val="E92AA8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A35B6"/>
    <w:multiLevelType w:val="hybridMultilevel"/>
    <w:tmpl w:val="8BDA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35387E"/>
    <w:multiLevelType w:val="hybridMultilevel"/>
    <w:tmpl w:val="D14AB9CA"/>
    <w:lvl w:ilvl="0" w:tplc="08090001">
      <w:start w:val="1"/>
      <w:numFmt w:val="bullet"/>
      <w:lvlText w:val=""/>
      <w:lvlJc w:val="left"/>
      <w:pPr>
        <w:ind w:left="78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364CC0"/>
    <w:multiLevelType w:val="hybridMultilevel"/>
    <w:tmpl w:val="8EF2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E478C"/>
    <w:multiLevelType w:val="hybridMultilevel"/>
    <w:tmpl w:val="F198F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B05913"/>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D71661"/>
    <w:multiLevelType w:val="hybridMultilevel"/>
    <w:tmpl w:val="66D21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03133"/>
    <w:multiLevelType w:val="hybridMultilevel"/>
    <w:tmpl w:val="3AC4F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D50468"/>
    <w:multiLevelType w:val="hybridMultilevel"/>
    <w:tmpl w:val="9654B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6372313"/>
    <w:multiLevelType w:val="hybridMultilevel"/>
    <w:tmpl w:val="A9D6F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22DAF"/>
    <w:multiLevelType w:val="hybridMultilevel"/>
    <w:tmpl w:val="7D5A8524"/>
    <w:lvl w:ilvl="0" w:tplc="BF76A62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953A0B"/>
    <w:multiLevelType w:val="hybridMultilevel"/>
    <w:tmpl w:val="14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9E26BB"/>
    <w:multiLevelType w:val="hybridMultilevel"/>
    <w:tmpl w:val="132A9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EB721CF"/>
    <w:multiLevelType w:val="hybridMultilevel"/>
    <w:tmpl w:val="682E48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F730BF"/>
    <w:multiLevelType w:val="multilevel"/>
    <w:tmpl w:val="05083DA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74C446D4"/>
    <w:multiLevelType w:val="hybridMultilevel"/>
    <w:tmpl w:val="F61AF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340E3F"/>
    <w:multiLevelType w:val="hybridMultilevel"/>
    <w:tmpl w:val="974CA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75A76"/>
    <w:multiLevelType w:val="hybridMultilevel"/>
    <w:tmpl w:val="79DC7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38"/>
  </w:num>
  <w:num w:numId="4">
    <w:abstractNumId w:val="28"/>
  </w:num>
  <w:num w:numId="5">
    <w:abstractNumId w:val="23"/>
  </w:num>
  <w:num w:numId="6">
    <w:abstractNumId w:val="3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7"/>
  </w:num>
  <w:num w:numId="12">
    <w:abstractNumId w:val="19"/>
  </w:num>
  <w:num w:numId="13">
    <w:abstractNumId w:val="21"/>
  </w:num>
  <w:num w:numId="14">
    <w:abstractNumId w:val="8"/>
  </w:num>
  <w:num w:numId="15">
    <w:abstractNumId w:val="12"/>
  </w:num>
  <w:num w:numId="16">
    <w:abstractNumId w:val="42"/>
  </w:num>
  <w:num w:numId="17">
    <w:abstractNumId w:val="29"/>
  </w:num>
  <w:num w:numId="18">
    <w:abstractNumId w:val="22"/>
  </w:num>
  <w:num w:numId="19">
    <w:abstractNumId w:val="35"/>
  </w:num>
  <w:num w:numId="20">
    <w:abstractNumId w:val="7"/>
  </w:num>
  <w:num w:numId="21">
    <w:abstractNumId w:val="39"/>
  </w:num>
  <w:num w:numId="22">
    <w:abstractNumId w:val="26"/>
  </w:num>
  <w:num w:numId="23">
    <w:abstractNumId w:val="34"/>
  </w:num>
  <w:num w:numId="24">
    <w:abstractNumId w:val="36"/>
  </w:num>
  <w:num w:numId="25">
    <w:abstractNumId w:val="6"/>
  </w:num>
  <w:num w:numId="26">
    <w:abstractNumId w:val="0"/>
  </w:num>
  <w:num w:numId="27">
    <w:abstractNumId w:val="10"/>
  </w:num>
  <w:num w:numId="28">
    <w:abstractNumId w:val="20"/>
  </w:num>
  <w:num w:numId="29">
    <w:abstractNumId w:val="17"/>
  </w:num>
  <w:num w:numId="30">
    <w:abstractNumId w:val="9"/>
  </w:num>
  <w:num w:numId="31">
    <w:abstractNumId w:val="41"/>
  </w:num>
  <w:num w:numId="32">
    <w:abstractNumId w:val="5"/>
  </w:num>
  <w:num w:numId="33">
    <w:abstractNumId w:val="27"/>
  </w:num>
  <w:num w:numId="34">
    <w:abstractNumId w:val="18"/>
  </w:num>
  <w:num w:numId="35">
    <w:abstractNumId w:val="15"/>
  </w:num>
  <w:num w:numId="36">
    <w:abstractNumId w:val="32"/>
  </w:num>
  <w:num w:numId="37">
    <w:abstractNumId w:val="13"/>
  </w:num>
  <w:num w:numId="38">
    <w:abstractNumId w:val="4"/>
  </w:num>
  <w:num w:numId="39">
    <w:abstractNumId w:val="24"/>
  </w:num>
  <w:num w:numId="40">
    <w:abstractNumId w:val="16"/>
  </w:num>
  <w:num w:numId="41">
    <w:abstractNumId w:val="25"/>
  </w:num>
  <w:num w:numId="42">
    <w:abstractNumId w:val="14"/>
  </w:num>
  <w:num w:numId="43">
    <w:abstractNumId w:val="2"/>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541"/>
    <w:rsid w:val="00026632"/>
    <w:rsid w:val="00045A80"/>
    <w:rsid w:val="000A08CC"/>
    <w:rsid w:val="000C433D"/>
    <w:rsid w:val="000C7E88"/>
    <w:rsid w:val="000F65D8"/>
    <w:rsid w:val="00107850"/>
    <w:rsid w:val="00121D48"/>
    <w:rsid w:val="00144107"/>
    <w:rsid w:val="00186E87"/>
    <w:rsid w:val="001D76CC"/>
    <w:rsid w:val="001E487F"/>
    <w:rsid w:val="001F656F"/>
    <w:rsid w:val="00242F8B"/>
    <w:rsid w:val="00283BCC"/>
    <w:rsid w:val="002859E8"/>
    <w:rsid w:val="00294120"/>
    <w:rsid w:val="00296A16"/>
    <w:rsid w:val="002A69FA"/>
    <w:rsid w:val="002E41FD"/>
    <w:rsid w:val="002E4FA6"/>
    <w:rsid w:val="003302A0"/>
    <w:rsid w:val="003663F4"/>
    <w:rsid w:val="003A5DB3"/>
    <w:rsid w:val="003B2AAA"/>
    <w:rsid w:val="003C6A42"/>
    <w:rsid w:val="003E52CE"/>
    <w:rsid w:val="0043007C"/>
    <w:rsid w:val="00444E6E"/>
    <w:rsid w:val="00483105"/>
    <w:rsid w:val="004877F5"/>
    <w:rsid w:val="00491972"/>
    <w:rsid w:val="004B4541"/>
    <w:rsid w:val="004C1194"/>
    <w:rsid w:val="004C1C3A"/>
    <w:rsid w:val="0050568E"/>
    <w:rsid w:val="0052266D"/>
    <w:rsid w:val="00524B6D"/>
    <w:rsid w:val="0053682F"/>
    <w:rsid w:val="00542FC6"/>
    <w:rsid w:val="00556BB0"/>
    <w:rsid w:val="005B49B3"/>
    <w:rsid w:val="00607563"/>
    <w:rsid w:val="00616933"/>
    <w:rsid w:val="00622193"/>
    <w:rsid w:val="00630974"/>
    <w:rsid w:val="00652552"/>
    <w:rsid w:val="0065283A"/>
    <w:rsid w:val="00653BEF"/>
    <w:rsid w:val="00697B0E"/>
    <w:rsid w:val="006B2186"/>
    <w:rsid w:val="006B4103"/>
    <w:rsid w:val="00717890"/>
    <w:rsid w:val="007239AE"/>
    <w:rsid w:val="007253B6"/>
    <w:rsid w:val="007258FE"/>
    <w:rsid w:val="00731643"/>
    <w:rsid w:val="00732B4C"/>
    <w:rsid w:val="007367CF"/>
    <w:rsid w:val="00744790"/>
    <w:rsid w:val="007513C6"/>
    <w:rsid w:val="0075410C"/>
    <w:rsid w:val="007629E2"/>
    <w:rsid w:val="00765986"/>
    <w:rsid w:val="00767CD7"/>
    <w:rsid w:val="00773F88"/>
    <w:rsid w:val="007744AF"/>
    <w:rsid w:val="00792E5A"/>
    <w:rsid w:val="007A0DB2"/>
    <w:rsid w:val="007A32D3"/>
    <w:rsid w:val="007A6FC7"/>
    <w:rsid w:val="007B4B94"/>
    <w:rsid w:val="007E5BFC"/>
    <w:rsid w:val="007F62B7"/>
    <w:rsid w:val="00800AF2"/>
    <w:rsid w:val="00805B97"/>
    <w:rsid w:val="00806CE9"/>
    <w:rsid w:val="00811FA6"/>
    <w:rsid w:val="00814D21"/>
    <w:rsid w:val="00827E4D"/>
    <w:rsid w:val="00827FB6"/>
    <w:rsid w:val="008327D5"/>
    <w:rsid w:val="00850777"/>
    <w:rsid w:val="008603E4"/>
    <w:rsid w:val="00872EFB"/>
    <w:rsid w:val="00877BD8"/>
    <w:rsid w:val="00885416"/>
    <w:rsid w:val="00894B5F"/>
    <w:rsid w:val="008A0A00"/>
    <w:rsid w:val="008B6038"/>
    <w:rsid w:val="008B7286"/>
    <w:rsid w:val="008E20A2"/>
    <w:rsid w:val="00906655"/>
    <w:rsid w:val="00906D13"/>
    <w:rsid w:val="00910316"/>
    <w:rsid w:val="00950A45"/>
    <w:rsid w:val="009649D1"/>
    <w:rsid w:val="009B054C"/>
    <w:rsid w:val="009C4BEF"/>
    <w:rsid w:val="009D388D"/>
    <w:rsid w:val="00A00A0B"/>
    <w:rsid w:val="00A42CBD"/>
    <w:rsid w:val="00A51E9D"/>
    <w:rsid w:val="00A71FBC"/>
    <w:rsid w:val="00A72846"/>
    <w:rsid w:val="00A733DA"/>
    <w:rsid w:val="00A8431B"/>
    <w:rsid w:val="00AC18AB"/>
    <w:rsid w:val="00AE2632"/>
    <w:rsid w:val="00B33D7F"/>
    <w:rsid w:val="00B34F90"/>
    <w:rsid w:val="00B41BB5"/>
    <w:rsid w:val="00B67B0A"/>
    <w:rsid w:val="00BA4BE0"/>
    <w:rsid w:val="00BC4040"/>
    <w:rsid w:val="00BD6696"/>
    <w:rsid w:val="00C03419"/>
    <w:rsid w:val="00C37B48"/>
    <w:rsid w:val="00C453C4"/>
    <w:rsid w:val="00C53EED"/>
    <w:rsid w:val="00C549E5"/>
    <w:rsid w:val="00C60177"/>
    <w:rsid w:val="00C73D0D"/>
    <w:rsid w:val="00C8261E"/>
    <w:rsid w:val="00C9561B"/>
    <w:rsid w:val="00C97330"/>
    <w:rsid w:val="00CA7B76"/>
    <w:rsid w:val="00CC752C"/>
    <w:rsid w:val="00D03123"/>
    <w:rsid w:val="00D078E1"/>
    <w:rsid w:val="00D364A1"/>
    <w:rsid w:val="00D40330"/>
    <w:rsid w:val="00D45A46"/>
    <w:rsid w:val="00D47A2F"/>
    <w:rsid w:val="00D56B27"/>
    <w:rsid w:val="00D75998"/>
    <w:rsid w:val="00DB01B5"/>
    <w:rsid w:val="00DD72D8"/>
    <w:rsid w:val="00E029FB"/>
    <w:rsid w:val="00E123E9"/>
    <w:rsid w:val="00E34282"/>
    <w:rsid w:val="00E73049"/>
    <w:rsid w:val="00E76938"/>
    <w:rsid w:val="00E76A40"/>
    <w:rsid w:val="00E8120A"/>
    <w:rsid w:val="00EC32F2"/>
    <w:rsid w:val="00EC5D71"/>
    <w:rsid w:val="00EF3D33"/>
    <w:rsid w:val="00EF5744"/>
    <w:rsid w:val="00F00F25"/>
    <w:rsid w:val="00F27213"/>
    <w:rsid w:val="00F3094C"/>
    <w:rsid w:val="00F373F3"/>
    <w:rsid w:val="00F8198A"/>
    <w:rsid w:val="00FA3DB0"/>
    <w:rsid w:val="00FA70C3"/>
    <w:rsid w:val="00FC3CB9"/>
    <w:rsid w:val="05D7586B"/>
    <w:rsid w:val="140CB25A"/>
    <w:rsid w:val="298D19DE"/>
    <w:rsid w:val="3F337D17"/>
    <w:rsid w:val="44D4B578"/>
    <w:rsid w:val="4BEB4067"/>
    <w:rsid w:val="550F3CC6"/>
    <w:rsid w:val="6896FC13"/>
    <w:rsid w:val="6EDA6C7A"/>
    <w:rsid w:val="7D3B9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DC205B"/>
  <w15:docId w15:val="{19EF68F4-8A3C-4BCE-94C3-DC3B674CF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186"/>
    <w:rPr>
      <w:rFonts w:ascii="Century Gothic" w:hAnsi="Century Gothic"/>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character" w:styleId="PlaceholderText">
    <w:name w:val="Placeholder Text"/>
    <w:basedOn w:val="DefaultParagraphFont"/>
    <w:uiPriority w:val="99"/>
    <w:semiHidden/>
    <w:rsid w:val="00E029FB"/>
    <w:rPr>
      <w:color w:val="808080"/>
    </w:rPr>
  </w:style>
  <w:style w:type="table" w:styleId="TableGrid">
    <w:name w:val="Table Grid"/>
    <w:basedOn w:val="TableNormal"/>
    <w:uiPriority w:val="59"/>
    <w:rsid w:val="00E029FB"/>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9649D1"/>
    <w:rPr>
      <w:rFonts w:ascii="Century Gothic" w:hAnsi="Century Gothic"/>
      <w:color w:val="652F91"/>
      <w:sz w:val="28"/>
    </w:rPr>
  </w:style>
  <w:style w:type="paragraph" w:styleId="ListParagraph">
    <w:name w:val="List Paragraph"/>
    <w:basedOn w:val="Normal"/>
    <w:uiPriority w:val="34"/>
    <w:qFormat/>
    <w:rsid w:val="00E029FB"/>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630974"/>
    <w:rPr>
      <w:rFonts w:ascii="Century Gothic" w:hAnsi="Century Gothic"/>
      <w:color w:val="000000" w:themeColor="text1"/>
      <w:sz w:val="28"/>
    </w:rPr>
  </w:style>
  <w:style w:type="character" w:customStyle="1" w:styleId="Style3">
    <w:name w:val="Style3"/>
    <w:basedOn w:val="DefaultParagraphFont"/>
    <w:uiPriority w:val="1"/>
    <w:rsid w:val="00805B97"/>
    <w:rPr>
      <w:sz w:val="32"/>
    </w:rPr>
  </w:style>
  <w:style w:type="character" w:customStyle="1" w:styleId="ActivityTitle">
    <w:name w:val="Activity Title"/>
    <w:basedOn w:val="DefaultParagraphFont"/>
    <w:uiPriority w:val="1"/>
    <w:rsid w:val="009649D1"/>
    <w:rPr>
      <w:rFonts w:ascii="Century Gothic" w:hAnsi="Century Gothic"/>
      <w:b/>
      <w:color w:val="652F91"/>
      <w:sz w:val="36"/>
      <w:u w:val="single"/>
    </w:rPr>
  </w:style>
  <w:style w:type="character" w:styleId="Hyperlink">
    <w:name w:val="Hyperlink"/>
    <w:basedOn w:val="DefaultParagraphFont"/>
    <w:uiPriority w:val="99"/>
    <w:unhideWhenUsed/>
    <w:rsid w:val="00491972"/>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entury Gothic" w:hAnsi="Century Gothic"/>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nhs.uk/conditions/toxic-shock-syndrome/" TargetMode="External"/><Relationship Id="rId17" Type="http://schemas.openxmlformats.org/officeDocument/2006/relationships/fontTable" Target="fontTable.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eader" Target="header3.xml"/><Relationship Id="rId24" Type="http://schemas.microsoft.com/office/2016/09/relationships/commentsIds" Target="commentsId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hs Document" ma:contentTypeID="0x0101002B4BC3CEC829DA40883DEA5583906E1A0080118FD6C176064484E33873343C8E1B" ma:contentTypeVersion="17" ma:contentTypeDescription="PHS Custom content type for document centre" ma:contentTypeScope="" ma:versionID="ec5fd1c8c1299e298238c9eaa4518547">
  <xsd:schema xmlns:xsd="http://www.w3.org/2001/XMLSchema" xmlns:xs="http://www.w3.org/2001/XMLSchema" xmlns:p="http://schemas.microsoft.com/office/2006/metadata/properties" xmlns:ns2="f6d06237-5cea-4529-85c0-7b4b2c6b0f03" xmlns:ns3="85628cae-4cf9-4c5c-8eef-6a264f34532f" targetNamespace="http://schemas.microsoft.com/office/2006/metadata/properties" ma:root="true" ma:fieldsID="2495ff78849fc61cac7322155b2d6756" ns2:_="" ns3:_="">
    <xsd:import namespace="f6d06237-5cea-4529-85c0-7b4b2c6b0f03"/>
    <xsd:import namespace="85628cae-4cf9-4c5c-8eef-6a264f34532f"/>
    <xsd:element name="properties">
      <xsd:complexType>
        <xsd:sequence>
          <xsd:element name="documentManagement">
            <xsd:complexType>
              <xsd:all>
                <xsd:element ref="ns2:PHSDocumentOwner"/>
                <xsd:element ref="ns2:phsDocumentStatus"/>
                <xsd:element ref="ns2:PHSExpiryDate"/>
                <xsd:element ref="ns2:phsDocumentType_0" minOccurs="0"/>
                <xsd:element ref="ns2:TaxCatchAll"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06237-5cea-4529-85c0-7b4b2c6b0f03" elementFormDefault="qualified">
    <xsd:import namespace="http://schemas.microsoft.com/office/2006/documentManagement/types"/>
    <xsd:import namespace="http://schemas.microsoft.com/office/infopath/2007/PartnerControls"/>
    <xsd:element name="PHSDocumentOwner" ma:index="8" ma:displayName="Document Owner" ma:list="UserInfo" ma:SharePointGroup="0" ma:internalName="PHS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hsDocumentStatus" ma:index="9" ma:displayName="Document Status" ma:default="Live" ma:format="Dropdown" ma:internalName="phsDocumentStatus">
      <xsd:simpleType>
        <xsd:restriction base="dms:Choice">
          <xsd:enumeration value="Live"/>
          <xsd:enumeration value="Archive"/>
        </xsd:restriction>
      </xsd:simpleType>
    </xsd:element>
    <xsd:element name="PHSExpiryDate" ma:index="10" ma:displayName="Expiry Date" ma:format="DateOnly" ma:indexed="true" ma:internalName="PHSExpiryDate" ma:readOnly="false">
      <xsd:simpleType>
        <xsd:restriction base="dms:DateTime"/>
      </xsd:simpleType>
    </xsd:element>
    <xsd:element name="phsDocumentType_0" ma:index="12" ma:taxonomy="true" ma:internalName="phsDocumentType_0" ma:taxonomyFieldName="PHSDocumentType" ma:displayName="Document Type" ma:readOnly="false" ma:default="" ma:fieldId="{79ac8ecc-97de-4601-a74e-1ce851d23fd1}" ma:sspId="1673673d-5079-4911-b21f-640246875113" ma:termSetId="848760cc-2ddb-49ae-b186-330641c7800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d12f9a2-106c-424e-9285-e430fd3e02f4}" ma:internalName="TaxCatchAll" ma:showField="CatchAllData" ma:web="f6d06237-5cea-4529-85c0-7b4b2c6b0f0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628cae-4cf9-4c5c-8eef-6a264f34532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673673d-5079-4911-b21f-64024687511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6d06237-5cea-4529-85c0-7b4b2c6b0f03">
      <Value>14</Value>
    </TaxCatchAll>
    <lcf76f155ced4ddcb4097134ff3c332f xmlns="85628cae-4cf9-4c5c-8eef-6a264f34532f">
      <Terms xmlns="http://schemas.microsoft.com/office/infopath/2007/PartnerControls"/>
    </lcf76f155ced4ddcb4097134ff3c332f>
    <PHSExpiryDate xmlns="f6d06237-5cea-4529-85c0-7b4b2c6b0f03">2099-04-11T23:00:00+00:00</PHSExpiryDate>
    <phsDocumentType_0 xmlns="f6d06237-5cea-4529-85c0-7b4b2c6b0f0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268f0f15-c350-4fa0-80f1-596dddfd5fef</TermId>
        </TermInfo>
      </Terms>
    </phsDocumentType_0>
    <phsDocumentStatus xmlns="f6d06237-5cea-4529-85c0-7b4b2c6b0f03">Live</phsDocumentStatus>
    <PHSDocumentOwner xmlns="f6d06237-5cea-4529-85c0-7b4b2c6b0f03">
      <UserInfo>
        <DisplayName>Sam Jones</DisplayName>
        <AccountId>61</AccountId>
        <AccountType/>
      </UserInfo>
    </PHSDocumentOwn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BEB75-FDD0-4895-82A7-06D82FA7379E}">
  <ds:schemaRefs>
    <ds:schemaRef ds:uri="http://schemas.microsoft.com/sharepoint/events"/>
  </ds:schemaRefs>
</ds:datastoreItem>
</file>

<file path=customXml/itemProps2.xml><?xml version="1.0" encoding="utf-8"?>
<ds:datastoreItem xmlns:ds="http://schemas.openxmlformats.org/officeDocument/2006/customXml" ds:itemID="{1505EB8B-63A6-48AA-BBA3-719A42E50596}"/>
</file>

<file path=customXml/itemProps3.xml><?xml version="1.0" encoding="utf-8"?>
<ds:datastoreItem xmlns:ds="http://schemas.openxmlformats.org/officeDocument/2006/customXml" ds:itemID="{97490822-EC20-46F4-818A-28D0CF9B0F04}">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4.xml><?xml version="1.0" encoding="utf-8"?>
<ds:datastoreItem xmlns:ds="http://schemas.openxmlformats.org/officeDocument/2006/customXml" ds:itemID="{B68FB411-D69F-4444-8644-94FD63AF54B0}">
  <ds:schemaRefs>
    <ds:schemaRef ds:uri="http://schemas.microsoft.com/sharepoint/v3/contenttype/forms"/>
  </ds:schemaRefs>
</ds:datastoreItem>
</file>

<file path=customXml/itemProps5.xml><?xml version="1.0" encoding="utf-8"?>
<ds:datastoreItem xmlns:ds="http://schemas.openxmlformats.org/officeDocument/2006/customXml" ds:itemID="{C9343A32-16CE-4D0F-B835-E6F6F300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2</TotalTime>
  <Pages>2</Pages>
  <Words>649</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Sam Hepworth</cp:lastModifiedBy>
  <cp:revision>9</cp:revision>
  <cp:lastPrinted>2017-03-24T10:19:00Z</cp:lastPrinted>
  <dcterms:created xsi:type="dcterms:W3CDTF">2021-05-19T17:23:00Z</dcterms:created>
  <dcterms:modified xsi:type="dcterms:W3CDTF">2022-02-09T00:07:00Z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0x0101002B4BC3CEC829DA40883DEA5583906E1A0080118FD6C176064484E33873343C8E1B</vt:lpwstr>
  </property>
  <property fmtid="{D5CDD505-2E9C-101B-9397-08002B2CF9AE}" pid="3" name="_dlc_DocIdItemGuid">
    <vt:lpwstr>bb42890b-b39b-4aa1-b03e-406cb3698cc7</vt:lpwstr>
  </property>
  <property fmtid="{D5CDD505-2E9C-101B-9397-08002B2CF9AE}" pid="4" name="MediaServiceImageTags">
    <vt:lpwstr/>
  </property>
  <property fmtid="{D5CDD505-2E9C-101B-9397-08002B2CF9AE}" pid="5" name="PHSDocumentType">
    <vt:lpwstr>14;#Document|268f0f15-c350-4fa0-80f1-596dddfd5fef</vt:lpwstr>
  </property>
</Properties>
</file>